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437EC" w:rsidRPr="005437EC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7EC" w:rsidRPr="005437EC" w:rsidRDefault="005437EC" w:rsidP="005437EC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начального общего образования: Учебные предметы</w:t>
            </w:r>
          </w:p>
        </w:tc>
      </w:tr>
      <w:tr w:rsidR="005437EC" w:rsidRPr="005437EC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vanish/>
                <w:color w:val="333333"/>
                <w:sz w:val="20"/>
                <w:szCs w:val="20"/>
                <w:lang w:eastAsia="ru-RU"/>
              </w:rPr>
              <w:t> 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НАЧАЛЬНОГО ОБЩЕГО ОБРАЗОВАНИЯ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ПО РУССКОМУ ЯЗЫКУ В ОБРАЗОВАТЕЛЬНЫХ УЧРЕЖДЕНИЯХ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С РУССКИМ ЯЗЫКОМ ОБУЧЕНИЯ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целей:</w:t>
            </w:r>
          </w:p>
          <w:p w:rsidR="005437EC" w:rsidRPr="005437EC" w:rsidRDefault="005437EC" w:rsidP="0054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развитие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      </w:r>
          </w:p>
          <w:p w:rsidR="005437EC" w:rsidRPr="005437EC" w:rsidRDefault="005437EC" w:rsidP="0054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освоение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 </w:t>
            </w:r>
          </w:p>
          <w:p w:rsidR="005437EC" w:rsidRPr="005437EC" w:rsidRDefault="005437EC" w:rsidP="0054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овладение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умениями правильно писать и читать, участвовать в диалоге, составлять несложные монологические высказывания; </w:t>
            </w:r>
          </w:p>
          <w:p w:rsidR="005437EC" w:rsidRPr="005437EC" w:rsidRDefault="005437EC" w:rsidP="005437E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ОБЯЗАТЕЛЬНЫЙ МИНИМУМ СОДЕРЖАНИЯ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ОСНОВНЫХ ОБРАЗОВАТЕЛЬНЫХ ПРОГРАММ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Виды РЕЧЕВОй деятельности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Слушание (аудирование). Восприятие и понимание звучащей речи.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Говорение. Использование средств языка в устной речи в соответствии 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Чтение. Чтение и понимание учебного текста, формулировок заданий, правил, определений. Выборочное чтение: нахождение необходимого учебного материала.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Письмо. Отличие письменной речи от устной. Различение предложения и текста.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Признаки текста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87" type="#_x0000_t75" style="width:11.25pt;height:11.25pt" o:ole="">
                  <v:imagedata r:id="rId5" o:title=""/>
                </v:shape>
                <w:control r:id="rId6" w:name="DefaultOcxName" w:shapeid="_x0000_i1087"/>
              </w:objec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Списывание текста. Написание под диктовку текста (75-80 слов) в соответствии с изученными нормами правописания. Изложение текста (повествование, повествование с элементами описания).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Создание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небольшого текста (сочинения) по интересной детям тематике; составление поздравлений, писем (в том числе с использованием компьютера).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СИСТЕМА ЯЗЫКА (ПРАКТИЧЕСКОЕ УСВОЕНИЕ)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Фонетика. Графика. 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Словесное ударение. Восприятие на слух и правильное произношение слов.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Русский алфавит. Обозначение мягкости согласных звуков на письме. Употребление пробела между словами, знака переноса.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Лексика. Слово и его значение.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Словарное богатство русского языка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Слова однозначные и многозначные. Синонимы и антонимы. Прямое и переносное значение слова.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Использование словарей русского языка.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Состав слова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Выделение значимых частей слова (корня, приставки, суффикса, окончания). Значение суффиксов и приставок (простейшие примеры).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Однокоренные слова, формы одного и того же слова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Различение предлогов и приставок.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Морфология.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Имя существительное, значение и употребление. Различение имен существительных, отвечающих на вопрос «кто, что»; имен существительных мужского, женского и среднего рода. Изменение существительных по числам и падежам. Различение 1-го, 2-го и 3-го склонения существительных.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Имя прилагательное, значение и употребление. Изменение по родам, числам и падежам. Согласование с именем существительным.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Местоимение, значение и употребление.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Склонение личных местоимений.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Глагол, значение и употребление. Изменение по временам. Изменение по лицам и числам в настоящем и будущем времени; по родам и числам в прошедшем времени. Неопределенная форма глагола.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Практическое овладение способами определения спряжения глаголов (1, 2 спряжение).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Предлоги, союзы. Их роль в речи.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Синтаксис.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 Однородные члены предложения.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Различение и употребление в речи простых и сложных предложений.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Орфография.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Правописание безударных гласных, парных звонких и глухих согласных, непроизносимых согласных, удвоенных гласных; правописание безударных падежных окончаний имен существительных и прилагательных, безударных личных окончаний глаголов. Правописание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eastAsia="ru-RU"/>
              </w:rPr>
              <w:t>не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 глаголами. Правописание сочетаний жи-ши, ча-ща, чу-щу, чк-чн. Употребление прописной буквы в начале предложения, в именах собственных. Употребление разделительных Ь и Ъ, Ь после шипящих на конце имен существительных и глаголов. Разные способы проверки правописания слов: изменение формы слова, подбор однокоренных слов,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использование орфографического словаря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Пунктуация.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Знаки препинания в конце предложения (точка, вопросительный, восклицательный знаки). Запятая в предложениях с однородными членами. 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 ПОДГОТОВКИ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ОКАНЧИВАЮЩИХ НАЧАЛЬНУЮ ШКОЛУ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русского языка ученик должен</w:t>
            </w:r>
          </w:p>
          <w:p w:rsidR="005437EC" w:rsidRPr="005437EC" w:rsidRDefault="005437EC" w:rsidP="005437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знать/понимать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значимые части слова;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признаки изученных частей речи;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типы предложений по цели высказывания и эмоциональной окраске;</w:t>
            </w:r>
          </w:p>
          <w:p w:rsidR="005437EC" w:rsidRPr="005437EC" w:rsidRDefault="005437EC" w:rsidP="005437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анализировать и кратко характеризовать звуки речи, состав слова, части речи, предложение;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различать произношение и написание слов;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находить способ проверки написания слова (в том числе по словарю);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без ошибок списывать несложный текст объемом 70-90 слов;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создавать несложные монологические тексты на доступные детям темы в форме повествования и описания;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соблюдать изученные нормы орфографии и пунктуации (диктант – текст 75-80 слов);</w:t>
            </w:r>
          </w:p>
          <w:p w:rsidR="005437EC" w:rsidRPr="005437EC" w:rsidRDefault="005437EC" w:rsidP="005437E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для: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адекватного восприятия звучащей речи (высказываний взрослых и сверстников, детских радиопередач, аудиозаписей и др.);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работы со словарями;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соблюдения орфоэпических норм;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создания в устной и письменной форме несложных текстов по интересующей младшего школьника тематике; </w:t>
            </w:r>
          </w:p>
          <w:p w:rsidR="005437EC" w:rsidRPr="005437EC" w:rsidRDefault="005437EC" w:rsidP="005437EC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овладения нормами русского речевого этикета в ситуациях повседневного общения.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 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НАЧАЛЬНОГО ОБЩЕГО ОБРАЗОВАНИЯ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ПО РУССКОМУ ЯЗЫКУ В ОБРАЗОВАТЕЛЬНЫХ УЧРЕЖДЕНИЯХ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С РОДНЫМ (НЕРУССКИМ) ЯЗЫКОМ ОБУЧЕНИЯ</w:t>
            </w:r>
          </w:p>
          <w:p w:rsidR="005437EC" w:rsidRPr="005437EC" w:rsidRDefault="005437EC" w:rsidP="005437E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русского языка на ступени начального общего образования в образовательных учреждениях с родным (нерусским) языком обучения направлено на достижение следующих целей: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развитие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речевых способностей учащихся, их готовности к общению на русском языке; развитие монологической и диалогической речи; </w:t>
            </w:r>
          </w:p>
          <w:p w:rsidR="005437EC" w:rsidRPr="005437EC" w:rsidRDefault="005437EC" w:rsidP="005437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освоение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элементарных знаний о лексике, фонетике, грамматике русского языка; </w:t>
            </w:r>
          </w:p>
          <w:p w:rsidR="005437EC" w:rsidRPr="005437EC" w:rsidRDefault="005437EC" w:rsidP="005437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овладение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умениями слушания, говорения, чтения, письма, необходимыми для общения в семейно-бытовой и учебной сферах; </w:t>
            </w:r>
          </w:p>
          <w:p w:rsidR="005437EC" w:rsidRPr="005437EC" w:rsidRDefault="005437EC" w:rsidP="005437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уважительного отношения и интереса к русскому языку как государственному языку Российской Федерации, приобщение к культуре и литературе русского народа.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 xml:space="preserve">ОБЯЗАТЕЛЬНЫЙ МИНИМУМ СОДЕРЖАНИЯ 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ОСНОВНЫХ ОБРАЗОВАТЕЛЬНЫХ ПРОГРАММ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ВИДЫ РЕЧЕВОЙ ДЕЯТЕЛЬНОСТИ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Слушание (аудирование). Различение в потоке речи слов, словосочетаний и предложений. Понимание на слух основного содержания высказываний, выделение в них наиболее важных фактов, понимание последовательности развития действия.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Говорение. Ведение диалога в ситуациях повседневного и учебного общения. Постановка вопросов к прочитанному тексту. Пересказ прочитанного текста, ответы на вопросы по нему. Состав-ление плана текста. Рассказ о себе, своей семье, друзьях, школе и другие близкие детям темы. Составление монологических высказываний (несложные описание, повествование, рассуждение) на различные темы. Владение нормами речевого этикета в ситуациях повседневного и учебного общения (приветствие, прощание, благодарность).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Чтение. Осознанное, правильное и выразительное чтение текста (сказки, небольшого рассказа, текста в учебнике). Определение темы, главной мысли текста. Составление простого плана. Пересказ текста, оценка прочитанного.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Письмо. Диктант, изложение. Небольшое сочинение на темы школьной жизни и семьи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86" type="#_x0000_t75" style="width:11.25pt;height:11.25pt" o:ole="">
                  <v:imagedata r:id="rId5" o:title=""/>
                </v:shape>
                <w:control r:id="rId7" w:name="DefaultOcxName1" w:shapeid="_x0000_i1086"/>
              </w:objec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.. Составление письма и оформление адреса на конверте.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СИСТЕМА ЯЗЫКА (ПРАКТИЧЕСКОЕ УСВОЕНИЕ)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Фонетика. Орфоэпия. Графика. Орфография. Звуки и буквы. Различение звуков и букв.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Гласные звуки. Ударение. Слог. Согласные звуки. Интонация.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Различение на слух, правильное произношение и написание гласных ударных и безударных, согласных звонких и глухих, мягких и твердых, шипящих и ц. Различение и соблюдение интонации основных типов предложений. Алфавит.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Лексика. Слово и его значение. Синонимы и антонимы, их различение и употребление. Овладение запасом слов, необходимым для повседневного учебного и бытового общения.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Состав слова. Значимые части слова: корень, приставка, суффикс, окончание. Однокоренные слова. Анализ слова по составу, объяснение правописания слов в соответствии с изученными правилами.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Морфология. Части речи в русском языке.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Имя существительное. Существительные одушевленные и неодушевленные. Род существительных. Изменение существительных по числам и падежам. Основные значения падежей.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Различение и правильное употребление в речи одушевленных и неодушевленных имен существительных.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Имя прилагательное. Изменение прилагательных по родам, числам и падежам. Количественные и порядковые числительные. Согласование имен прилагательных с именами существительными (употребление в речи).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Употребление в речи местоимений личных, вопросительных, указательных и притяжательных. Согласование прилагательных и местоимений с существительными в роде, числе, падеже (употребление в речи).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Глагол. Неопределенная форма глагола. Изменение глагола по видам, временам, лицам, числам (различение, правильное употребление).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Синтаксис и пунктуация. Словосочетание. Предложение. Предложения повествовательные, вопросительные, побудительные. Предложения восклицательные и невосклицательные. Знаки препинания в конце предложения. Простое предложение. Члены предложения: главные, второстепенные. Предложения с однородными членами, знаки препинания при них. Сложные предложения с союзами и, а. Сложные предложения с союзами что, чтобы (употребление в речи).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Употребление в речи предложений, различающихся по цели высказывания, с правильной интонацией. Употребление простого и сложного предложений в соответствии с речевой ситуацией.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 ПОДГОТОВКИ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ОКАНЧИВАЮЩИХ НАЧАЛЬНУЮ ШКОЛУ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русского языка ученик должен</w:t>
            </w:r>
          </w:p>
          <w:p w:rsidR="005437EC" w:rsidRPr="005437EC" w:rsidRDefault="005437EC" w:rsidP="005437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знать/понимать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особенности русской графики;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значимые части слова;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признаки изученных частей речи;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типы предложений по цели высказывания и структуре;</w:t>
            </w:r>
          </w:p>
          <w:p w:rsidR="005437EC" w:rsidRPr="005437EC" w:rsidRDefault="005437EC" w:rsidP="005437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понимать на слух русскую речь;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различать на слух и правильно произносить звуки, сочетания звуков русского языка, правильно произносить слова, словосочетания и предложения;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различать и соблюдать интонацию основных типов предложений;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правильно образовывать формы изменяемых частей речи.</w:t>
            </w:r>
          </w:p>
          <w:p w:rsidR="005437EC" w:rsidRPr="005437EC" w:rsidRDefault="005437EC" w:rsidP="005437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для: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ведения диалога, построения монологических высказываний в условиях бытового общения;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соблюдения основных норм произношения звуков, слов, словосочетаний и предложений;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обогащения запаса слов, необходимых для учебного и бытового общения;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соблюдения изученных правил орфографии и пунктуации в самостоятельных связных письменных высказываниях; </w:t>
            </w:r>
          </w:p>
          <w:p w:rsidR="005437EC" w:rsidRPr="005437EC" w:rsidRDefault="005437EC" w:rsidP="005437EC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владения нормами русского речевого этикета в ситуациях повседневного общения.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lastRenderedPageBreak/>
              <w:t>СТАНДАРТ НАЧАЛЬНОГО ОБЩЕГО ОБРАЗОВАНИЯ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ПО ЛИТЕРАТУРНОМУ ЧТЕНИЮ В ОБРАЗОВАТЕЛЬНЫХ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УЧРЕЖДЕНИЯХ С РУССКИМ ЯЗЫКОМ ОБУЧЕНИЯ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целей:</w:t>
            </w:r>
          </w:p>
          <w:p w:rsidR="005437EC" w:rsidRPr="005437EC" w:rsidRDefault="005437EC" w:rsidP="005437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овладение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деятель-ности; совершенствование всех видов речевой деятельности; </w:t>
            </w:r>
          </w:p>
          <w:p w:rsidR="005437EC" w:rsidRPr="005437EC" w:rsidRDefault="005437EC" w:rsidP="005437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развитие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</w:t>
            </w:r>
          </w:p>
          <w:p w:rsidR="005437EC" w:rsidRPr="005437EC" w:rsidRDefault="005437EC" w:rsidP="005437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ОБЯЗАТЕЛЬНЫЙ МИНИМУМ СОДЕРЖАНИЯ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ОСНОВНЫХ ОБРАЗОВАТЕЛЬНЫХ ПРОГРАММ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КРУГ чтения И Опыт читательской деятельности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Произведения художественные, научно-популярные. Произведения устного народного творчества. Произведения выдающихся представителей русской литературы (А.С.Пушкин, В.А.Жуковский, М.Ю.Лермонтов, Ф.И.Тютчев, А.А.Фет, И.А.Крылов, Н.А.Некрасов, Л.Н.Толстой, А.П.Чехов, С.А.Есенин, В.В.Маяковский); классиков детской литературы; произведения современной отечественной (с учетом многонационального характера России) и зарубежной литературы, доступные для восприятия младшими школьниками.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Справочники, энциклопедии, периодические издания для детей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85" type="#_x0000_t75" style="width:11.25pt;height:11.25pt" o:ole="">
                  <v:imagedata r:id="rId5" o:title=""/>
                </v:shape>
                <w:control r:id="rId8" w:name="DefaultOcxName2" w:shapeid="_x0000_i1085"/>
              </w:objec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темы детского чтения: произведения о родине,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о природе, о труде, о детях, о взаимоотношениях людей, добре и зле; о приключениях.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Понимание содержания литературного произведения: тема, главная мысль (идея), события, их последовательность. Герои произведения. Восприятие и понимание их эмоционально-нравственных переживаний.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Характер героя, его поступки и их мотивы.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Различение жанров произведений: малые фольклорные жанры, народная сказка; литературная сказка; рассказ;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повесть;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стихотворение; басня.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Выделение языковых средств художественной выразительности (без использования терминологии).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Иллюстрация в книге и ее роль в понимании произведения. Связь произведений литературы с другими видами искусств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84" type="#_x0000_t75" style="width:11.25pt;height:11.25pt" o:ole="">
                  <v:imagedata r:id="rId5" o:title=""/>
                </v:shape>
                <w:control r:id="rId9" w:name="DefaultOcxName3" w:shapeid="_x0000_i1084"/>
              </w:objec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Умение работать с книгой: различать тип книги, пользоваться выходными данными (автор, заглавие, подзаголовок и др.), оглавлением,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предисловием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послесловием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 аннотацией для самостоятельного выбора и чтения книг.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ВИДЫ РЕЧЕВОЙ ДЕЯТЕЛЬНОСТИ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Слушание (аудирование).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Восприятие на слух и понимание художественных произведений разных жанров (в пределах изучаемого материала).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Чтение.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Осознанное чтение доступных по объему и жанру произведений.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Осмысление цели чтения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Выбор вида чтения в соответствии с целью: ознакомительное, изучающее, выборочное.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Способ чтения: чтение целыми словами. Правильность чтения: чтение незнакомого текста с соблюдением норм литературного произношения. Скорость чтения: установка на нормальный для читающего темп беглости, позволяющий ему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осознать текст. Установка на постепенное увеличение скорости чтения. Выразительное чтение, использование интонаций, соответствующих смыслу текста.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Говорение.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Участие в диалоге при обсуждении прослушанного (прочитанного) произведения. Формулирование личной оценки, аргументация своего мнения с привлечением текста произведения или других источников. Умение ставить вопросы по содержанию прочитанного, отвечать на них. Пересказ текста. Построение небольшого монологического высказывания о произведении (героях, событиях); устное изложение текста по плану; устное сочинение повествовательного характера с элементами рассуждения и описания.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Декламация (чтение наизусть) стихотворных произведений.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Письмо.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Создание небольших письменных ответов на поставленный вопрос по прочитанному (прослушанному) произведению (в том числе с использованием компьютера).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 ПОДГОТОВКИ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ОКАНЧИВАЮЩИХ НАЧАЛЬНУЮ ШКОЛУ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литературного чтения ученик должен</w:t>
            </w:r>
          </w:p>
          <w:p w:rsidR="005437EC" w:rsidRPr="005437EC" w:rsidRDefault="005437EC" w:rsidP="005437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знать/понимать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названия, основное содержание изученных литературных произведений, их авторов;</w:t>
            </w:r>
          </w:p>
          <w:p w:rsidR="005437EC" w:rsidRPr="005437EC" w:rsidRDefault="005437EC" w:rsidP="005437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различать элементы книги (обложка, оглавление, титульный лист, иллюстрация, аннотация);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читать осознанно текст художественного произведения «про себя» (без учета скорости);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определять тему и главную мысль произведения;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пересказывать текст (объем не более 1,5 с.);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делить текст на смысловые части, составлять его простой план;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составлять небольшое монологическое высказывание с опорой на авторский текст; оценивать события, героев произведения;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читать стихотворные произведения наизусть (по выбору);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создавать небольшой устный текст на заданную тему;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приводить примеры произведений фольклора (пословицы, загадки, сказки);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различать жанры художественной литературы (сказка, рассказ, басня), различать сказки народные и литературные;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приводить примеры художественных произведений разной тематики по изученному материалу;</w:t>
            </w:r>
          </w:p>
          <w:p w:rsidR="005437EC" w:rsidRPr="005437EC" w:rsidRDefault="005437EC" w:rsidP="005437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для: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самостоятельного чтения книг;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высказывания оценочных суждений о прочитанном произведении;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самостоятельного выбора и определения содержания книги по ее элементам; </w:t>
            </w:r>
          </w:p>
          <w:p w:rsidR="005437EC" w:rsidRPr="005437EC" w:rsidRDefault="005437EC" w:rsidP="005437EC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работы с разными источниками информации (словарями, справочниками, в том числе на электронных носителях).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НАЧАЛЬНОГО ОБЩЕГО ОБРАЗОВАНИЯ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 xml:space="preserve">ПО ЛИТЕРАТУРНОМУ ЧТЕНИЮ В ОБРАЗОВАТЕЛЬНЫХ 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УЧРЕЖДЕНИЯХ С РОДНЫМ (НЕРУССКИМ) ЯЗЫКОМ ОБУЧЕНИЯ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литературного чтения на ступени начального общего образования в образовательных учреждениях с родным (нерусским) языком обучения направлено на достижение следующих целей:</w:t>
            </w:r>
          </w:p>
          <w:p w:rsidR="005437EC" w:rsidRPr="005437EC" w:rsidRDefault="005437EC" w:rsidP="005437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овладение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умениями осознанного, правильного и выразительного чтения на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русском языке; элементарными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практическими умениями работы с художественным текстом на русском языке; формирование всех видов речевой деятельности на русском языке; </w:t>
            </w:r>
          </w:p>
          <w:p w:rsidR="005437EC" w:rsidRPr="005437EC" w:rsidRDefault="005437EC" w:rsidP="005437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развитие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эстетической восприимчивости к русскому художественному слову, приобретение опыта читательской деятельности на русском языке; </w:t>
            </w:r>
          </w:p>
          <w:p w:rsidR="005437EC" w:rsidRPr="005437EC" w:rsidRDefault="005437EC" w:rsidP="005437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воспитание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уважения к русской литературе и литературе других народов России, интереса к чтению на русском языке, расширение нравственно-эстетического опыта учащихся.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ОБЯЗАТЕЛЬНЫЙ МИНИМУМ СОДЕРЖАНИЯ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ОСНОВНЫХ ОБРАЗОВАТЕЛЬНЫХ ПРОГРАММ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читательскИЙ КРУГОЗОР И Опыт читательской деятельности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Произведения художественные, научно-популярные. Произведения устного народного творчества. Произведения выдающихся представителей русской литературы (И.А.Крылов, В.А.Жуковский, А.С.Пушкин, М.Ю.Лермонтов, Ф.И.Тютчев, Н.А.Некрасов, Л.Н.Тол-стой, А.П.Чехов, С.А.Есенин, В.В. Маяковский); классиков детской литературы; произведения писателей – представителей народов России (по выбору); произведения зарубежной литературы, доступные для восприятия младшими школьниками.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темы детского чтения: родина, природа, труд, добро и зло, взаимоотношения людей, приключения.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Понимание содержания литературного произведения: тема, главная мысль, события, их последовательность. Герой произведения: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характер героя, его поступки и их мотивы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83" type="#_x0000_t75" style="width:11.25pt;height:11.25pt" o:ole="">
                  <v:imagedata r:id="rId5" o:title=""/>
                </v:shape>
                <w:control r:id="rId10" w:name="DefaultOcxName4" w:shapeid="_x0000_i1083"/>
              </w:objec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Восприятие и понимание эмоционально-нравственных переживаний героя.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Сравнение героев произведений русской и родной литературы.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Различение жанров произведений: малые фольклорные жанры и сказки; литературные сказки; рассказы; стихотворения; басни.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Выделение языковых средств выразительности русского художественного текста (без использования терминологии) для характеристики героев, событий.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Иллюстрация в книге и ее роль в понимании произведения.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Связь произведений литературы с произведениями других видов искусства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82" type="#_x0000_t75" style="width:11.25pt;height:11.25pt" o:ole="">
                  <v:imagedata r:id="rId5" o:title=""/>
                </v:shape>
                <w:control r:id="rId11" w:name="DefaultOcxName5" w:shapeid="_x0000_i1082"/>
              </w:objec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виды РЕЧЕВОй деятельности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Слушание (аудирование).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Восприятие на слух художественных произведений разных жанров. Понимание основного содержания услышанного произведения. Эмоциональный отклик на него.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Чтение.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Чтение вслух доступного текста целыми словами. Осознанное чтение про себя доступных по объему и жанру произведений. Выразительное чтение (с предварительной подготовкой). Ознакомление с различными видами чтения (ознакомительным, изучающим, выборочным). Осмысление цели чтения. Правильность чтения: чтение вслух с соблюдением ударения, основных норм литературного произношения.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Говорение.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Умение задавать вопросы по содержанию прочитанного текста и отвечать на них.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Построение небольшого монологического высказывания; краткий, полный, выборочный, пересказ прочитанного; устное изложение текста по плану.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Письмо.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Небольшие письменные высказывания по литературному произведению (по заданным вопросам).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 ПОДГОТОВКИ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ОКАНЧИВАЮЩИХ НАЧАЛЬНУЮ ШКОЛУ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литературного чтения ученик должен</w:t>
            </w:r>
          </w:p>
          <w:p w:rsidR="005437EC" w:rsidRPr="005437EC" w:rsidRDefault="005437EC" w:rsidP="005437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знать/понимать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изученные литературные произведения и их авторов; </w:t>
            </w:r>
          </w:p>
          <w:p w:rsidR="005437EC" w:rsidRPr="005437EC" w:rsidRDefault="005437EC" w:rsidP="005437EC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жанры детской художественной литературы (приводить примеры сказок, стихотворений, басен, рассказов);</w:t>
            </w:r>
          </w:p>
          <w:p w:rsidR="005437EC" w:rsidRPr="005437EC" w:rsidRDefault="005437EC" w:rsidP="005437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читать осознанно вслух тексты художественных произведений целыми словами, соблюдая орфоэпические нормы русского литературного языка; </w:t>
            </w:r>
          </w:p>
          <w:p w:rsidR="005437EC" w:rsidRPr="005437EC" w:rsidRDefault="005437EC" w:rsidP="005437EC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читать выразительно художественный текст (заранее подготовленный); </w:t>
            </w:r>
          </w:p>
          <w:p w:rsidR="005437EC" w:rsidRPr="005437EC" w:rsidRDefault="005437EC" w:rsidP="005437EC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приводить примеры фольклорных произведений (пословиц, загадок, сказок); </w:t>
            </w:r>
          </w:p>
          <w:p w:rsidR="005437EC" w:rsidRPr="005437EC" w:rsidRDefault="005437EC" w:rsidP="005437EC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определять тему и главную мысль произведения; </w:t>
            </w:r>
          </w:p>
          <w:p w:rsidR="005437EC" w:rsidRPr="005437EC" w:rsidRDefault="005437EC" w:rsidP="005437EC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пересказывать доступный по объему текст (до 1с.); </w:t>
            </w:r>
          </w:p>
          <w:p w:rsidR="005437EC" w:rsidRPr="005437EC" w:rsidRDefault="005437EC" w:rsidP="005437EC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делить текст на смысловые части, составлять его простой план;</w:t>
            </w:r>
          </w:p>
          <w:p w:rsidR="005437EC" w:rsidRPr="005437EC" w:rsidRDefault="005437EC" w:rsidP="005437E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для: </w:t>
            </w:r>
          </w:p>
          <w:p w:rsidR="005437EC" w:rsidRPr="005437EC" w:rsidRDefault="005437EC" w:rsidP="005437EC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самостоятельного чтения книг на русском языке; </w:t>
            </w:r>
          </w:p>
          <w:p w:rsidR="005437EC" w:rsidRPr="005437EC" w:rsidRDefault="005437EC" w:rsidP="005437EC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расширения словарного запаса, самостоятельного поиска значения неизвестных русских слов в словаре.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НАЧАЛЬНОГО ОБЩЕГО ОБРАЗОВАНИЯ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ПО ИНОСТРАННОМУ ЯЗЫКУ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иностранного языка на ступени начального общего образования направлено на достижение следующих целей:</w:t>
            </w:r>
          </w:p>
          <w:p w:rsidR="005437EC" w:rsidRPr="005437EC" w:rsidRDefault="005437EC" w:rsidP="005437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формирование умений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общаться на иностранном языке с учетом речевых возможностей и потребностей младших школьников: элементарных коммуникативных умений в говорении, аудировании, чтении и письме; </w:t>
            </w:r>
          </w:p>
          <w:p w:rsidR="005437EC" w:rsidRPr="005437EC" w:rsidRDefault="005437EC" w:rsidP="005437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развитие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личности ребенка, его речевых способностей, внимания, мышления, памяти и воображения; мотивации к дальнейшему овладению иностранным языком; </w:t>
            </w:r>
          </w:p>
          <w:p w:rsidR="005437EC" w:rsidRPr="005437EC" w:rsidRDefault="005437EC" w:rsidP="005437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обеспечение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 </w:t>
            </w:r>
          </w:p>
          <w:p w:rsidR="005437EC" w:rsidRPr="005437EC" w:rsidRDefault="005437EC" w:rsidP="005437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освоение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элементарных лингвистических представлений, доступных младшим школьникам и необходимых для овладения устной и письменной речью на иностранном языке; </w:t>
            </w:r>
          </w:p>
          <w:p w:rsidR="005437EC" w:rsidRPr="005437EC" w:rsidRDefault="005437EC" w:rsidP="005437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приобщение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 </w:t>
            </w:r>
          </w:p>
          <w:p w:rsidR="005437EC" w:rsidRPr="005437EC" w:rsidRDefault="005437EC" w:rsidP="005437E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формирование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речевых, интеллектуальных и познавательных способностей младших школьников, а также их общеучебных умений.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ОБЯЗАТЕЛЬНЫЙ МИНИМУМ СОДЕРЖАНИЯ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ОСНОВНЫХ ОБРАЗОВАТЕЛЬНЫХ ПРОГРАММ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Предметное содержание речи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Знакомство. Семья.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Мой дом/квартира/комната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81" type="#_x0000_t75" style="width:11.25pt;height:11.25pt" o:ole="">
                  <v:imagedata r:id="rId5" o:title=""/>
                </v:shape>
                <w:control r:id="rId12" w:name="DefaultOcxName6" w:shapeid="_x0000_i1081"/>
              </w:objec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Праздники: день рождения, Новый год. Мои друзья.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Игрушки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Одежда.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Моя школа/классная комната. Школьные принадлежности.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Учебные предметы.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Мои увлечения.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Каникулы.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Выходной день (в зоопарке, в цирке).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Времена года.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Любимое время года.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Погода. Любимое домашнее животное.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Страна/страны изучаемого языка (общие сведения), литературные персонажи популярных детских книг (общее представление), небольшие простые произведения детского фольклора – стихи, песни, сказки.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Виды речевой деятельности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(РЕЧЕВЫЕ УМЕНИЯ)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Говорение.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Участие в диалоге в ситуациях повседневного общения, а также в связи с прочитанным или прослушанным произ-ведением детского фольклора: диалог этикетного характера – уметь приветствовать и отвечать на приветствие, познакомиться, предста- виться, вежливо попрощаться, поздравить и поблагодарить за поздравление, извиниться; диалог-расспрос – уметь расспрашивать «кто?», «что?», «когда?», «где?», «куда?»; диалог-побуждение к действию – уметь обратиться с просьбой, выразить готовность или отказ ее выполнить.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Соблюдение элементарных норм речевого этикета, принятых в стране изучаемого языка.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Составление небольших монологических высказываний: рассказ о себе, своем друге, своей семье; описание предмета, картинки;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описание персонажей прочитанной сказки с опорой на картинку.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Слушание (аудирование).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Восприятие и понимание речи учителя и собеседников в процессе диалогического общения; небольших простых сообщений; понимание основного содержания несложных сказок, рассказов (с опорой на иллюстрации,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языковую догадку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Чтение.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Чтение вслух небольших текстов, содержащих изученный языковой материал; соблюдение правильного ударения в словах и фразах, правильной интонации. Чтение про себя и понимание небольших текстов (содержащих только изученный материал),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а также несложных текстов, содержащих отдельные новые слова; нахождение в тексте необходимой информации (имени главного героя, места действия).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Использование двуязычного словаря учебника.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Письмо и письменная речь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Списывание текста; выписывание из него слов, словосочетаний и предложений. Написание с опорой на образец поздравления,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короткого личного письма.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ЯзыковЫЕ ЗНАНИЯ И НАВЫКИ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(ПРАКТИЧЕСКОЕ УСВОЕНИЕ)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Графика и орфография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Алфавит изучаемого иностранного языка, основные буквосочетания; звукобуквенные соответствия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, знаки транскрипции (для английского языка),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основные правила чтения и орфографии (умение их применять при чтении и письме).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Фонетическая сторона речи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Адекватное произношение и различение на слух звуков изучаемого иностранного языка, в том числе долгих и кратких гласных, гласных с твердым приступом, звонких и глухих согласных. Оглушение/неоглушение согласных в конце слога или слова. Отсутствие смягчения согласных перед гласными. Словесное и фразовое ударение, членение предложений на смысловые группы.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Лексическая сторона речи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Лексические единицы, обслуживающие ситуации общения в пределах тематики начальной школы, простейшие устойчивые словосочетания, оценочная лексика и реплики-клише как элементы речевого этикета, отражающие культуру стран изучаемого языка (употребление и распознавание в речи).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Начальное представление о способах словообразования (словосложение и аффиксация), о заимствованиях из других языков (интернациональные слова).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Грамматическая сторона речи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Основные коммуникативные типы простого предложения (утверждение, вопрос, побуждение), предложения типа «Я могу…», «Я должен…»; предложения с глаголом-связкой;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предложения с оборотами, типичными для изучаемого иностранного языка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(употребление и распознавание в речи).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Правильные и неправильные глаголы, глаголы в настоящем, будущем и прошедшем времени (распознавание, различение, употребление в речи).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Артикли (неопределенный/определенный/нулевой/частичный/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слитный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), артикли мужского, женского и среднего рода.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Склонение существительных.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Наиболее распространенные в речи местоимения, прилагательные, количественные числительные до 100, порядковые числительные до 20, простые предлоги места и направления (распознавание и употребление в речи).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 ПОДГОТОВКИ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ОКАНЧИВАЮЩИХ НАЧАЛЬНУЮ ШКОЛУ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иностранного языка ученик должен</w:t>
            </w:r>
          </w:p>
          <w:p w:rsidR="005437EC" w:rsidRPr="005437EC" w:rsidRDefault="005437EC" w:rsidP="005437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знать/понимать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алфавит, буквы, основные буквосочетания, звуки изучаемого языка;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основные правила чтения и орфографии изучаемого языка;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особенности интонации основных типов предложений;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название страны (стран) изучаемого языка, ее столицы;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имена наиболее известных персонажей детских литературных произведений страны (стран) изучаемого языка;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наизусть рифмованные произведения детского фольклора (доступные по содержанию и форме);</w:t>
            </w:r>
          </w:p>
          <w:p w:rsidR="005437EC" w:rsidRPr="005437EC" w:rsidRDefault="005437EC" w:rsidP="005437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понимать на слух речь учителя, одноклассников, основное содержание облегченных, доступных по объему текстов с опорой на зрительную наглядность;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участвовать в элементарном этикетном диалоге (знакомство, поздравление, благодарность, приветствие);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расспрашивать собеседника, задавая простые вопросы («кто?», «что?», «где?», «когда?» и отвечать на них);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кратко рассказывать о себе, своей семье, друге;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составлять небольшие описания предмета, картинки (о природе, школе) по образцу;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читать вслух, соблюдая правила произношения и соответствующую интонацию, доступные по объему тексты, построенные на изученном языковом материале;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списывать текст, вставляя в него пропущенные слова в соответствии с контекстом;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писать краткое поздравление с опорой на образец;</w:t>
            </w:r>
          </w:p>
          <w:p w:rsidR="005437EC" w:rsidRPr="005437EC" w:rsidRDefault="005437EC" w:rsidP="005437E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для: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устного общения с носителями иностранного языка, развития дружелюбного отношения к представителям других стран;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преодоления психологических барьеров в использовании иностранного языка как средства общения;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ознакомления с детским зарубежным фольклором и доступными образцами детской художественной литературы на иностранном языке; </w:t>
            </w:r>
          </w:p>
          <w:p w:rsidR="005437EC" w:rsidRPr="005437EC" w:rsidRDefault="005437EC" w:rsidP="005437EC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более глубокого осознания некоторых особенностей родного языка.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НАЧАЛЬНОГО ОБЩЕГО ОБРАЗОВАНИЯ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ПО МАТЕМАТИКЕ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математики на ступени начального общего образования направлено на достижение следующих целей:</w:t>
            </w:r>
          </w:p>
          <w:p w:rsidR="005437EC" w:rsidRPr="005437EC" w:rsidRDefault="005437EC" w:rsidP="005437E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развитие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 </w:t>
            </w:r>
          </w:p>
          <w:p w:rsidR="005437EC" w:rsidRPr="005437EC" w:rsidRDefault="005437EC" w:rsidP="005437E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освоение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основ математических знаний, формирование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первоначальных представлений о математике; </w:t>
            </w:r>
          </w:p>
          <w:p w:rsidR="005437EC" w:rsidRPr="005437EC" w:rsidRDefault="005437EC" w:rsidP="005437E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воспитание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интереса к математике, стремления использовать математические знания в повседневной жизни.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ОБЯЗАТЕЛЬНЫЙ МИНИМУМ СОДЕРЖАНИЯ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ОСНОВНЫХ ОБРАЗОВАТЕЛЬНЫХ ПРОГРАММ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Числа и вычисления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Счет предметов. Название, последовательность и запись чисел от 0 до 1 000 000. Классы и разряды. Отношения «равно», «больше», «меньше» для чисел, их запись с помощью знаков =, &lt;, &gt;.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Сложение и вычитание чисел, использование соответствующих терминов. Таблица сложения. Отношения «больше на…», «меньше на…».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Умножение и деление чисел, использование соответствующих терминов. Таблица умножения. Отношения «больше в… », «меньше в… ». Деление с остатком.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Арифметические действия с нулем.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Определение порядка выполнения действий в числовых выражениях. Нахождение значений числовых выражений со скобками и без них.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Перестановка слагаемых в сумме. Перестановка множителей в произведении. Группировка слагаемых в сумме. Группировка множителей в произведении. Умножение суммы на число и числа на сумму. Деление суммы на число.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Устные и письменные вычисления с натуральными числами. Использование свойств арифметических действий при выполнении вычислений. Нахождение неизвестного компонента арифметических действий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80" type="#_x0000_t75" style="width:11.25pt;height:11.25pt" o:ole="">
                  <v:imagedata r:id="rId5" o:title=""/>
                </v:shape>
                <w:control r:id="rId13" w:name="DefaultOcxName7" w:shapeid="_x0000_i1080"/>
              </w:objec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Способы проверки правильности вычислений.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Сравнение и упорядочение объектов по разным признакам: длине, массе, вместимости. Единицы длины (миллиметр, сантиметр, дециметр, метр, километр), массы (грамм, килограмм, центнер, тонна), вместимости (литр), времени (секунда, минута, час, сутки, неделя, месяц, год, век).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 и стоимость). Построение простейших логических выражений типа «…и/или…», «если…,то…», «не только, но и…».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Решение текстовых задач арифметическим способом (с опорой на схемы, таблицы, краткие записи и другие модели).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Пространственные отношения.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Геометрические фигуры.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Измерение геометрических величин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Установление пространственных отношений: выше-ниже, слева-справа, сверху-снизу, ближе-дальше, спереди-сзади, перед, после, между и др.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Распознавание и изображение геометрических фигур: точка, прямая, отрезок, угол, многоугольники – треугольник, прямоугольник. Распознавание: окружность и круг; куб и шар. Измерение длины отрезка и построение отрезка заданной длины.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прямоугольника.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 ПОДГОТОВКИ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ОКАНЧИВАЮЩИХ НАЧАЛЬНУЮ ШКОЛУ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В результате изучения математики ученик должен</w:t>
            </w:r>
          </w:p>
          <w:p w:rsidR="005437EC" w:rsidRPr="005437EC" w:rsidRDefault="005437EC" w:rsidP="005437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знать/понимать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последовательность чисел в пределах 100 000;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таблицу сложения и вычитания однозначных чисел;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таблицу умножения и деления однозначных чисел;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правила порядка выполнения действий в числовых выражениях;</w:t>
            </w:r>
          </w:p>
          <w:p w:rsidR="005437EC" w:rsidRPr="005437EC" w:rsidRDefault="005437EC" w:rsidP="005437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читать, записывать и сравнивать числа в пределах 1000 000;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представлять многозначное число в виде суммы разрядных слагаемых;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пользоваться изученной математической терминологией;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выполнять устно арифметические действия над числами в пределах сотни и с большими числами в случаях, легко сводимых к действиям в пределах ста;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выполнять деление с остатком в пределах ста;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выполнять письменные вычисления (сложение и вычитание многозначных чисел, умножение и деление многозначных чисел на однозначное и двузначное число);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выполнять вычисления с нулем;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вычислять значение числового выражения, содержащего 2-3 действия (со скобками и без них);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проверять правильность выполненных вычислений;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решать текстовые задачи арифметическим способом (не более 2 действий);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чертить с помощью линейки отрезок заданной длины, измерять длину заданного отрезка;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распознавать изученные геометрические фигуры и изображать их на бумаге с разлиновкой в клетку (с помощью линейки и от руки);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вычислять периметр и площадь прямоугольника (квадрата);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сравнивать величины по их числовым значениям; выражать данные величины в различных единицах;</w:t>
            </w:r>
          </w:p>
          <w:p w:rsidR="005437EC" w:rsidRPr="005437EC" w:rsidRDefault="005437EC" w:rsidP="005437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для: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ориентировки в окружающем пространстве (планирование маршрута, выбор пути передвижения и др.);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сравнения и упорядочения объектов по разным признакам: длине, площади, массе, вместимости;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определения времени по часам (в часах и минутах);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решения задач, связанных с бытовыми жизненными ситуациями (покупка, измерение, взвешивание и др.);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оценки размеров предметов «на глаз»; </w:t>
            </w:r>
          </w:p>
          <w:p w:rsidR="005437EC" w:rsidRPr="005437EC" w:rsidRDefault="005437EC" w:rsidP="005437EC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самостоятельной конструкторской деятельности (с учетом возможностей применения разных геометрических фигур).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НАЧАЛЬНОГО ОБЩЕГО ОБРАЗОВАНИЯ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ПО ОКРУЖАЮЩЕМУ МИРУ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окружающего мира на ступени начального общего образования направлено на достижение следующих целей:</w:t>
            </w:r>
          </w:p>
          <w:p w:rsidR="005437EC" w:rsidRPr="005437EC" w:rsidRDefault="005437EC" w:rsidP="005437E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развитие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умений наблюдать, характеризовать, анализировать, обобщать, объекты окружающего мира, рассуждать, решать творческие задачи; </w:t>
            </w:r>
          </w:p>
          <w:p w:rsidR="005437EC" w:rsidRPr="005437EC" w:rsidRDefault="005437EC" w:rsidP="005437E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освоение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знаний об окружающем мире, единстве и различиях природного и социального; о человеке и его месте в природе и обществе; </w:t>
            </w:r>
          </w:p>
          <w:p w:rsidR="005437EC" w:rsidRPr="005437EC" w:rsidRDefault="005437EC" w:rsidP="005437E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позитивного эмоционально-ценностного отношения к окружающему миру, экологической и духовно-нравст-венной культуры, патриотических чувств; потребности участвовать в творческой деятельности в природе и обществе, сохранять и укреплять здоровье.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lastRenderedPageBreak/>
              <w:t>ОБЯЗАТЕЛЬНЫЙ МИНИМУМ СОДЕРЖАНИЯ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ОСНОВНЫХ ОБРАЗОВАТЕЛЬНЫХ ПРОГРАММ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Окружающий мир.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Что такое окружающий мир. Как человек познает природу, общество, самого себя.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Младший школьник.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Режим дня школьника. Дорога от дома до школы. Правила организации домашней учебной работы. Личная гигиена, охрана и укрепление здоровья, безопасное поведение (на дорогах, в лесу, на водоеме, при пожаре).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Первая помощь при легких травмах и простудных заболеваниях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79" type="#_x0000_t75" style="width:11.25pt;height:11.25pt" o:ole="">
                  <v:imagedata r:id="rId5" o:title=""/>
                </v:shape>
                <w:control r:id="rId14" w:name="DefaultOcxName8" w:shapeid="_x0000_i1079"/>
              </w:objec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Младший школьник и семья.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Труд, отдых в семье. Хозяйство семьи. Деньги.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Сверстники, друзья. Школа, учебный труд. Правила взаимодействия со взрослыми и сверстниками, культура поведения в школе.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Природа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Явления природы (общее представление о 3-4 явлениях). Особенности времен года (на основе наблюдений). Погода,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предсказание погоды.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Твердые, жидкие, газообразные вещества; легко определяемые свойства веществ (на примере воды, воздуха). Разные состояния воды. Вода в природе. Водоемы, их использование человеком, охрана (на примере наиболее распространенных водоемов местности, края).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Формы поверхности: равнина, горы, холмы, овраги (узнавание в природе, на рисунке, карте).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Почва, ее значение для жизни.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Полезные ископаемые, распространенные в данной местности (2-3 названия), их использование человеком.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Растения: разнообразие, части растения, условия, необходимые для жизни. Деревья, кустарники, травы (наблюдения в ближайшем окружении, сравнение). Дикорастущие и культурные растения родного края (различение).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Грибы. Съедобные и несъедобные грибы (узнавание).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Животные: разнообразие (насекомые, рыбы, птицы, звери); особенности их внешнего вида, питания,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размножения (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 примерах животных, обитающих в данной местности). Взаимосвязь растений и животных (на конкретных примерах).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Природные сообщества родного края (2-3). Природные зоны России, растительный и животный мир, особенности труда и быта людей 2-3 природных зон.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Человек и природа.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Общее представление о строении и основных функциях организма человека. Природа как важнейшее условие жизни человека. Влияние деятельности человека на природу. Охрана природных богатств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 Красная книга России (отдельные представители растений и животных), заповедники, национальные парки (общее представление).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Правила поведения в природе.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Общество.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Человек – член общества. Россия – наша Родина. Государственная символика России. Государственные праздники. Россия на карте.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Конституция – основной закон Российской Федерации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Права ребенка. Важнейшие события, происходящие в современной России.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Москва – столица России (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названия основных достопримечательностей;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характеристика отдельных исторических событий, связанных с Москвой; герб столицы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). Города России (2-3): название, достопримечательности, расположение на карте.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Народы, населяющие Россию (2-3): обычаи, характерные особенности быта.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История Отечества: отдельные, наиболее важные и яркие исторические; картины быта, труда, традиций людей в разные исторические времена.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Родной край – малая Родина.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Родной город (село), регион (область, республика,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край,): название, основные достопримечательности.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Особенности труда людей родного края, профессии. Важные сведения из истории родного края.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Земля – планета жизни.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Солнце – небесное тело, источник света и тепла (общее представление о влиянии на земную жизнь).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Земля – планета. Материки и океаны (общее представление, расположение на глобусе, карте). Условия жизни на Земле: свет, тепло, воздух, вода.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Страны и народы мира (общее представление о многообразии стран, народов; названия 2-3 стран, их главные достопримечательности, расположение на карте).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Опыт практической деятельности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Наблюдения в природе, сравнение свойств наблюдаемых объ-ектов. Опыты с природными объектами, простейшие измерения (температуры воздуха, воды, тела человека с помощью термометра; времени по часам; своего веса, роста). Работа с готовыми моделями (глобус, карта и др.); создание несложных моделей. Ориентирование на местности; определение сторон горизонта с помощью компаса. Элементарные приемы чтения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плана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карты (без масштаба).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Возможные способы участия младших школьников в природоохранной деятельности. Оценка своего и чужого поведения в природе.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Использование доступных детям источников информации для получения дополнительных сведений об окружающем мире. Оценка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отдельных, понятных младшим школьникам событий, происходящих в обществе. Передача своих впечатлений об окружающем мире в рисунках, поделках, устных рассказах.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Опыт общения со сверстниками и взрослыми. Совместные игры, труд, познавательная деятельность. 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 ПОДГОТОВКИ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ОКАНЧИВАЮЩИХ НАЧАЛЬНУЮ ШКОЛУ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окружающего мира ученик должен</w:t>
            </w:r>
          </w:p>
          <w:p w:rsidR="005437EC" w:rsidRPr="005437EC" w:rsidRDefault="005437EC" w:rsidP="005437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знать/понимать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название нашей планеты; родной страны и ее столицы; региона, где живут учащиеся; родного города (села);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государственную символику России;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государственные праздники;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основные (легко определяемые) свойства воздуха, воды;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общие условия, необходимые для жизни живых организмов;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правила сохранения и укрепления здоровья;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основные правила поведения в окружающей среде (на дорогах, водоемах, в школе);</w:t>
            </w:r>
          </w:p>
          <w:p w:rsidR="005437EC" w:rsidRPr="005437EC" w:rsidRDefault="005437EC" w:rsidP="005437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определять признаки различных объектов природы (цвет, форму, сравнительные размеры);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различать объекты природы и изделия; объекты неживой и живой природы;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различать части растения, отображать их в рисунке (схеме);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приводить примеры представителей разных групп растений и животных (2-3 представителя из изученных); раскрывать особенности их внешнего вида и жизни;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описывать отдельные (изученные) события из истории Отечества;</w:t>
            </w:r>
          </w:p>
          <w:p w:rsidR="005437EC" w:rsidRPr="005437EC" w:rsidRDefault="005437EC" w:rsidP="005437E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для: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обогащения жизненного опыта, решения практических задач с помощью наблюдения, измерения, сравнения;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ориентирования на местности с помощью компаса;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определения температуры воздуха, воды, тела человека с помощью термометра;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установления связи между сезонными изменениями в неживой и живой природе;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ухода за растениями (животными);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выполнения изученных правил охраны и укрепления здоровья, безопасного поведения;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оценки воздействия человека на природу, выполнения правил поведения в природе и участия в ее охране; </w:t>
            </w:r>
          </w:p>
          <w:p w:rsidR="005437EC" w:rsidRPr="005437EC" w:rsidRDefault="005437EC" w:rsidP="005437EC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удовлетворения познавательных интересов, поиска дополнительной информации о родном крае, родной стране, нашей планете.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НАЧАЛЬНОГО ОБЩЕГО ОБРАЗОВАНИЯ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ПО ИСКУССТВУ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МУЗЫКА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музыки на ступени начального общего образования направлено на достижение следующих целей:</w:t>
            </w:r>
          </w:p>
          <w:p w:rsidR="005437EC" w:rsidRPr="005437EC" w:rsidRDefault="005437EC" w:rsidP="005437E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становление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музыкальной культуры; </w:t>
            </w:r>
          </w:p>
          <w:p w:rsidR="005437EC" w:rsidRPr="005437EC" w:rsidRDefault="005437EC" w:rsidP="005437E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развитие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интереса к музыке и музыкальным занятиям; музыкального слуха, певческого голоса, музыкальной памяти, образного и ассоциативного мышления, воображения; музыкального восприятия и творческих способностей в различных видах музыкальной деятельности; </w:t>
            </w:r>
          </w:p>
          <w:p w:rsidR="005437EC" w:rsidRPr="005437EC" w:rsidRDefault="005437EC" w:rsidP="005437E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освоение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музыкальных произведений и знаний о музыке; </w:t>
            </w:r>
          </w:p>
          <w:p w:rsidR="005437EC" w:rsidRPr="005437EC" w:rsidRDefault="005437EC" w:rsidP="005437E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овладение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практическими умениями и навыками в музыкально-творческой деятельности: пении, слушании музыки, игре на музыкальных инструментах, музыкально-пластическом движении и импровизации; </w:t>
            </w:r>
          </w:p>
          <w:p w:rsidR="005437EC" w:rsidRPr="005437EC" w:rsidRDefault="005437EC" w:rsidP="005437E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музыкального вкуса; нравственных и эстетических чувств: любви к человеку,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ОБЯЗАТЕЛЬНЫЙ МИНИМУМ СОДЕРЖАНИЯ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ОСНОВНЫХ ОБРАЗОВАТЕЛЬНЫХ ПРОГРАММ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ВВЕДЕНИЕ В музыкальноЕ ИСКУССТВО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Представления о музыке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Образная природа музыкального искусства. Воплощение в музыке настроений, чувств, характера человека, его отношения к природе, к жизни.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Музыка народная и профессиональная. Композитор – исполнитель – слушатель. Музыкальный фольклор народов России и мира, народные музыкальные традиции родного края, сочинения профессиональных композиторов.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Выразительность и изобразительность в музыке. Интонация и развитие в музыке. Песенность, танцевальность, маршевость. Основные средства музыкальной выразительности (мелодия, ритм, темп, тембр, динамика,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лад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78" type="#_x0000_t75" style="width:11.25pt;height:11.25pt" o:ole="">
                  <v:imagedata r:id="rId5" o:title=""/>
                </v:shape>
                <w:control r:id="rId15" w:name="DefaultOcxName9" w:shapeid="_x0000_i1078"/>
              </w:objec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Различные виды музыки: вокальная, инструментальная; сольная, хоровая, оркестровая. Представление о многообразии музыкальных жанров (песня, танец, марш и их разновидности; опера, балет, образцы симфонической музыки,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мюзикл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,) и форм (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двух- и трехчастная, вариации, рондо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).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Овладение элементами нотной грамоты.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Певческие голоса: детские, женские, мужские. Хоры: детский, женский, мужской, смешанный. Музыкальные инструменты. Оркестры: народных инструментов, духовой, симфонический.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Музыкальное искусство в жизни страны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Государственный музыкальный символ – Гимн России.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Музыкальные традиции родного края.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Важнейшие события музыкальной жизни: конкурсы и фестивали.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Музыка в радио- и телепередачах.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ОПЫТ МУЗЫКАЛЬНО-ТВОРЧЕСКОЙ ДЕЯТЕЛЬНОСТИ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Развитие музыкального восприятия и овладение практическими умениями и навыками в музыкальной деятельности.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Слушание музыки.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Личностно-окрашенное эмоционально-образное общение с музыкой разной по характеру, содержанию, средствам музыкальной выразительности; накопление музыкально-слуховых представлений об интонационной природе музыки, многообразии ее видов, жанров и форм.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Приобретение индивидуального опыта постижения музыки выдающихся представителей отечественной и зарубежной музыкальной классики (М.И.Глинка, П.И.Чайковский, С.С.Прокофьев,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br/>
              <w:t>Р.К.Щедрин, В.-А.Моцарт, Л. ван Бетховен, Э.Григ).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Произведения современных композиторов для детей.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Пение.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Хоровое и сольное пение с сопровождением и без сопровождения,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 ориентацией на нотную запись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Поиски исполнительских средств выразительности для воплощения музыкального образа в процессе исполнения произведения, вокальной импровизации. Освоение вокально-хоровых умений и навыков для воплощения музыкально-исполнительского замысла и выражения своего отношения к музыкальному произведению.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Инструментальное музицирование.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Накопление опыта творческой деятельности в индивидуальном и коллективном музицировании на элементарных музыкальных инструментах в процессе исполнения произведений, сочинения ритмического аккомпанемента, импровизации.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Музыкально-пластическое движение.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Индивидуально-личностное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выражение характера музыки и особенностей ее развития пластическими средствами в коллективной форме деятельности при создании композиций и импровизации, в том числе танцевальных.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Драматизация музыкальных произведений.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Участие в театрализованных формах игровой музыкально-творческой деятельности: инсценировка песен, танцев.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Выражение образного содержания музыкального произведения средствами изобразительного искусства (в рисунке, декоративно-прикладном творчестве), в создании декораций и костюмов к инсценировкам.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 ПОДГОТОВКИ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ОКАНЧИВАЮЩИХ НАЧАЛЬНУЮ ШКОЛУ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музыки ученик должен</w:t>
            </w:r>
          </w:p>
          <w:p w:rsidR="005437EC" w:rsidRPr="005437EC" w:rsidRDefault="005437EC" w:rsidP="005437E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знать/понимать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слова и мелодию Гимна России;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смысл понятий: «композитор», «исполнитель», «слушатель»;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названия изученных жанров и форм музыки;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народные песни, музыкальные традиции родного края (праздники и обряды);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названия изученных произведений и их авторов;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наиболее популярные в России музыкальные инструменты; певческие голоса, виды оркестров и хоров;</w:t>
            </w:r>
          </w:p>
          <w:p w:rsidR="005437EC" w:rsidRPr="005437EC" w:rsidRDefault="005437EC" w:rsidP="005437E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узнавать изученные музыкальные произведения и называть имена их авторов;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определять на слух основные жанры музыки (песня, танец и марш);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определять и сравнивать характер, настроение и средства выразительности (мелодия, ритм, темп, тембр, динамика) в музыкальных произведениях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(фрагментах);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передавать настроение музыки и его изменение: в пении, музыкально-пластическом движении, игре на элементарных музыкальных инструментах;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исполнять вокальные произведения с сопровождением и без сопровождения;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исполнять несколько народных и композиторских песен (по выбору учащегося);</w:t>
            </w:r>
          </w:p>
          <w:p w:rsidR="005437EC" w:rsidRPr="005437EC" w:rsidRDefault="005437EC" w:rsidP="005437E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для: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восприятия художественных образцов народной, классической и современной музыки;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исполнения знакомых песен;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участия в коллективном пении;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музицирования на элементарных музыкальных инструментах; </w:t>
            </w:r>
          </w:p>
          <w:p w:rsidR="005437EC" w:rsidRPr="005437EC" w:rsidRDefault="005437EC" w:rsidP="005437EC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передачи музыкальных впечатлений пластическими, изобразительными средствами и др.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ИЗОБРАЗИТЕЛЬНОЕ ИСКУССТВО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изобразительного искусства на ступени начального общего образования направлено на достижение следующих целей:</w:t>
            </w:r>
          </w:p>
          <w:p w:rsidR="005437EC" w:rsidRPr="005437EC" w:rsidRDefault="005437EC" w:rsidP="005437E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развитие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</w:t>
            </w:r>
          </w:p>
          <w:p w:rsidR="005437EC" w:rsidRPr="005437EC" w:rsidRDefault="005437EC" w:rsidP="005437E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освоение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      </w:r>
          </w:p>
          <w:p w:rsidR="005437EC" w:rsidRPr="005437EC" w:rsidRDefault="005437EC" w:rsidP="005437E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овладение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элементарными умениями, навыками, способами художественной деятельности; </w:t>
            </w:r>
          </w:p>
          <w:p w:rsidR="005437EC" w:rsidRPr="005437EC" w:rsidRDefault="005437EC" w:rsidP="005437E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ОБЯЗАТЕЛЬНЫЙ МИНИМУМ СОДЕРЖАНИЯ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ОСНОВНЫХ ОБРАЗОВАТЕЛЬНЫХ ПРОГРАММ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ЭСТЕТИЧЕСКОЕ ВОСПРИЯТИЕ и основы 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ИЗОБРАЗИТЕЛЬНОГО ИСКУССТВА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Особенности художественного творчества: художник и зритель. Образное содержание искусства. Отражение в произведениях пластических искусств человеческих чувств и идей; отношения к природе, человеку и обществу.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Виды и жанры изобразительных (пластических) искусств (общее представление), их связь с жизнью.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Представление о роли изобразительных (пластических) искусств в организации материального окружения человека (вторая природа), его повседневной жизни.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Восприятие, эмоциональная оценка шедевров русского и мирового искусства. Представление о богатстве и разнообразии художественной культуры России и мира. Отражение патриотической темы в произведениях отечественных художников.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Знакомство с отдельными произведениями выдающихся русских и зарубежных художников: В.М.Васнецов, И.Е.Репин, В.И.Суриков, В.А.Серов, А.К.Саврасов, И.И.Шишкин, И.И.Левитан,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К.Ф.Юон, И.Э.Грабарь, А.А.Пластов, А.А.Дейнека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Рафаэль Санти, Леонардо да Винчи, Рембрандт ван Рейн, Ван Гог, К.Моне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77" type="#_x0000_t75" style="width:11.25pt;height:11.25pt" o:ole="">
                  <v:imagedata r:id="rId5" o:title=""/>
                </v:shape>
                <w:control r:id="rId16" w:name="DefaultOcxName10" w:shapeid="_x0000_i1077"/>
              </w:objec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Ознакомление с произведениями народных художественных промыслов в России (с учетом местных условий).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Основы изобразительного языка: рисунок, цвет, композиция,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пропорции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Взаимосвязи изобразительного искусства с музыкой, литературой, театром, кино.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Ведущие художественные музеи России: Государственная Третьяковская галерея, Русский музей, Эрмитаж, Музей изобразительных искусств имени А.С.Пушкина.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ОПЫТ ХУДОЖЕСТВЕННО-ТВОРЧЕСКОЙ ДЕЯТЕЛЬНОСТИ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Участие в различных видах изобразительной, декоративно-прикладной и художественно-конструктивной деятельности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76" type="#_x0000_t75" style="width:11.25pt;height:11.25pt" o:ole="">
                  <v:imagedata r:id="rId5" o:title=""/>
                </v:shape>
                <w:control r:id="rId17" w:name="DefaultOcxName11" w:shapeid="_x0000_i1076"/>
              </w:objec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Изображение с натуры, по памяти и воображению (натюрморт, пейзаж, животные, человек).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Освоение основ рисунка, живописи, декоративно-прикладного искусства. Создание моделей предметов бытового окружения человека. Овладение навыками бумагопластики.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Выбор и применение выразительных средств для реализации собственного замысла в рисунке, аппликации, художественном изделии.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Передача настроения в творческой работе (в живописи, графике, скульптуре, декоративно-прикладном искусстве) с помощью цвета,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тона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композиции, пространства, линии,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штриха,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пятна, объема,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материала, орнамента, конструирования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коллаж,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граттаж, аппликация,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бумажная пластика, гуашь, акварель,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пастель, восковые мелки, тушь,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карандаш,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фломастеры, пластилин, глина,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подручные и природные материалы.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Выражение своего отношения к произведению изобразительного искусства в высказывании, рассказе,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небольшом сочинении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Участие в обсуждении содержания и выразительных средств произведений изобразительного искусства.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 ПОДГОТОВКИ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ОКАНЧИВАЮЩИХ НАЧАЛЬНУЮ ШКОЛУ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изобразительного искусства ученик должен</w:t>
            </w:r>
          </w:p>
          <w:p w:rsidR="005437EC" w:rsidRPr="005437EC" w:rsidRDefault="005437EC" w:rsidP="005437E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знать/понимать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основные жанры и виды произведений изобразительного ис-кусства; </w:t>
            </w:r>
          </w:p>
          <w:p w:rsidR="005437EC" w:rsidRPr="005437EC" w:rsidRDefault="005437EC" w:rsidP="005437EC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известные центры народных художественных ремесел России; </w:t>
            </w:r>
          </w:p>
          <w:p w:rsidR="005437EC" w:rsidRPr="005437EC" w:rsidRDefault="005437EC" w:rsidP="005437EC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ведущие художественные музеи России;</w:t>
            </w:r>
          </w:p>
          <w:p w:rsidR="005437EC" w:rsidRPr="005437EC" w:rsidRDefault="005437EC" w:rsidP="005437E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различать основные и составные, теплые и холодные цвета; </w:t>
            </w:r>
          </w:p>
          <w:p w:rsidR="005437EC" w:rsidRPr="005437EC" w:rsidRDefault="005437EC" w:rsidP="005437EC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узнавать отдельные произведения выдающихся отечественных и зарубежных художников, называть их авторов; </w:t>
            </w:r>
          </w:p>
          <w:p w:rsidR="005437EC" w:rsidRPr="005437EC" w:rsidRDefault="005437EC" w:rsidP="005437EC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сравнивать различные виды и жанры изобразительного искусства (графики, живописи, декоративно-прикладного искусства); </w:t>
            </w:r>
          </w:p>
          <w:p w:rsidR="005437EC" w:rsidRPr="005437EC" w:rsidRDefault="005437EC" w:rsidP="005437EC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использовать художественные материалы (гуашь, цветные карандаши, акварель, бумага); </w:t>
            </w:r>
          </w:p>
          <w:p w:rsidR="005437EC" w:rsidRPr="005437EC" w:rsidRDefault="005437EC" w:rsidP="005437EC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      </w:r>
          </w:p>
          <w:p w:rsidR="005437EC" w:rsidRPr="005437EC" w:rsidRDefault="005437EC" w:rsidP="005437E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для: </w:t>
            </w:r>
          </w:p>
          <w:p w:rsidR="005437EC" w:rsidRPr="005437EC" w:rsidRDefault="005437EC" w:rsidP="005437EC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самостоятельной творческой деятельности: </w:t>
            </w:r>
          </w:p>
          <w:p w:rsidR="005437EC" w:rsidRPr="005437EC" w:rsidRDefault="005437EC" w:rsidP="005437EC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обогащения опыта восприятия произведений изобразительного искусства; </w:t>
            </w:r>
          </w:p>
          <w:p w:rsidR="005437EC" w:rsidRPr="005437EC" w:rsidRDefault="005437EC" w:rsidP="005437EC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lastRenderedPageBreak/>
              <w:t>СТАНДАРТ НАЧАЛЬНОГО ОБЩЕГО ОБРАЗОВАНИЯ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ПО ТЕХНОЛОГИИ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Изучение технологии на ступени начального общего образования направлено на достижение следующих целей: </w:t>
            </w:r>
          </w:p>
          <w:p w:rsidR="005437EC" w:rsidRPr="005437EC" w:rsidRDefault="005437EC" w:rsidP="005437E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овладение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умениями использовать компьютерную технику для работы с информацией в учебной деятельности и повседневной жизни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75" type="#_x0000_t75" style="width:11.25pt;height:11.25pt" o:ole="">
                  <v:imagedata r:id="rId5" o:title=""/>
                </v:shape>
                <w:control r:id="rId18" w:name="DefaultOcxName12" w:shapeid="_x0000_i1075"/>
              </w:objec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; </w:t>
            </w:r>
          </w:p>
          <w:p w:rsidR="005437EC" w:rsidRPr="005437EC" w:rsidRDefault="005437EC" w:rsidP="005437E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развитие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сенсорики, мелкой моторики рук, пространственного воображения, технического и логического мышления, глазомера; </w:t>
            </w:r>
          </w:p>
          <w:p w:rsidR="005437EC" w:rsidRPr="005437EC" w:rsidRDefault="005437EC" w:rsidP="005437E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освоение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знаний о роли трудовой деятельности человека в преобразовании окружающего мира; формирование первоначальных представлений о мире профессий; </w:t>
            </w:r>
          </w:p>
          <w:p w:rsidR="005437EC" w:rsidRPr="005437EC" w:rsidRDefault="005437EC" w:rsidP="005437E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ОБЯЗАТЕЛЬНЫЙ МИНИМУМ СОДЕРЖАНИЯ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ОСНОВНЫХ ОБРАЗОВАТЕЛЬНЫХ ПРОГРАММ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Общетрудовые знания, умения и способы деятельности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Трудовая деятельность в жизни человека. Рукотворный мир как результат труда человека. Влияние технологической деятельности человека на окружающую среду и здоровье (общее представление).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Содержание труда людей ближайшего окружения (профессии).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Ручной, механизированный и автоматизированный труд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74" type="#_x0000_t75" style="width:11.25pt;height:11.25pt" o:ole="">
                  <v:imagedata r:id="rId5" o:title=""/>
                </v:shape>
                <w:control r:id="rId19" w:name="DefaultOcxName13" w:shapeid="_x0000_i1074"/>
              </w:objec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Процесс труда: планирование, организация рабочего места,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распределение рабочего времени,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выполнение последовательности операций, контроль за ходом и результатами деятельности. Осуществление сотрудничества при коллективной работе. Соблюдение безопасных приемов труда при работе с различными инструментами, материалами, бытовой техникой.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Создание моделей несложных объектов (первоначальные умения проектной деятельности).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Технология изготовления изделий из различных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материалов (опыт практической деятельности)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Многообразие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материалов и область их применения. Природные и искусственные материалы (называние, сравнение свойств, использование). Выбор материалов по их свойствам. Подготовка материалов к работе. Бережное использование и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экономное расходование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материалов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Поиск, преобразование, хранение и применение информации для решения технических и технологических задач. Определение формы, размеров, последовательности изготовления изделий по рисункам,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Изготовление плоскостных и объемных изделий,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декоративных композиций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73" type="#_x0000_t75" style="width:11.25pt;height:11.25pt" o:ole="">
                  <v:imagedata r:id="rId5" o:title=""/>
                </v:shape>
                <w:control r:id="rId20" w:name="DefaultOcxName14" w:shapeid="_x0000_i1073"/>
              </w:objec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из различных материалов по образцам, рисункам, эскизам, чертежам. Овладение основными приемами обработки бумаги, картона, природных, пластичных, текстильных материалов, фольги, проволоки. Овладение основными способами соединения деталей изделия. Последовательность и краткая характеристика операций. Декоративное оформление и отделка изделий. Создание изделий и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декоративных композиций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72" type="#_x0000_t75" style="width:11.25pt;height:11.25pt" o:ole="">
                  <v:imagedata r:id="rId5" o:title=""/>
                </v:shape>
                <w:control r:id="rId21" w:name="DefaultOcxName15" w:shapeid="_x0000_i1072"/>
              </w:objec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 собственному замыслу.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Сборка моделей и макетов несложных объектов из деталей конструктора по образцу, рисунку, схеме;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создание моделей по собственному замыслу.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Проверка модели в действии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. Демонтаж изделий.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Домашний труд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Мелкий ремонт одежды. Декоративное оформление предметов быта и жилища. Несложный ремонт книг.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Ознакомление с видами бытовой техники. Соблюдение безопасных приемов труда при использовании бытовой техники. Экономное расходование электроэнергии.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Практика работы на компьютере (использования информационных технологий)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71" type="#_x0000_t75" style="width:11.25pt;height:11.25pt" o:ole="">
                  <v:imagedata r:id="rId5" o:title=""/>
                </v:shape>
                <w:control r:id="rId22" w:name="DefaultOcxName16" w:shapeid="_x0000_i1071"/>
              </w:objec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общее представление о правилах клавиатурного письма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пользование мышью, использование простейших средств текстового редактора.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Простейшие приемы поиска информации: по ключевым словам, каталогам.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Соблюдение безопасных приемов труда при работе на компьютере; бережное отношение к техническим устройствам.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Работа с простыми информационными объектами (текст, таблица, схема, рисунок): преобразование, создание, сохранение, удаление. Вывод текста на принтер.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Создание небольшого текста по интересной детям тематике с использованием изображений на экране компьютера.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 ПОДГОТОВКИ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ОКАНЧИВАЮЩИХ НАЧАЛЬНУЮ ШКОЛУ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технологии ученик должен</w:t>
            </w:r>
          </w:p>
          <w:p w:rsidR="005437EC" w:rsidRPr="005437EC" w:rsidRDefault="005437EC" w:rsidP="005437E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знать/понимать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роль трудовой деятельности в жизни человека;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распространенные виды профессий (с учетом региональных особенностей);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влияние технологической деятельности человека на окружающую среду и здоровье;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область применения и назначение инструментов, различных машин, технических устройств (в том числе компьютеров);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основные источники информации;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назначение основных устройств компьютера;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правила безопасного поведения и гигиены при работе инструментами, бытовой техникой (в том числе с компьютером);</w:t>
            </w:r>
          </w:p>
          <w:p w:rsidR="005437EC" w:rsidRPr="005437EC" w:rsidRDefault="005437EC" w:rsidP="005437E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выполнять инструкции при решении учебных задач;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осуществлять организацию и планирование собственной трудовой деятельности, контроль за ее ходом и результатами;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соблюдать последовательность технологических операций при изготовлении и сборке изделия;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создавать модели несложных объектов из деталей конструктора и различных материалов;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осуществлять декоративное оформление и отделку изделий;</w:t>
            </w:r>
          </w:p>
          <w:p w:rsidR="005437EC" w:rsidRPr="005437EC" w:rsidRDefault="005437EC" w:rsidP="005437E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для: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выполнения домашнего труда (самообслуживание, мелкий ремонт одежды и предметов быта и др.);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создания различных изделий из доступных материалов по собственному замыслу;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осуществления сотрудничества в процессе совместной работы;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решения учебных и практических задач с применением возможностей компьютера;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поиска информации с использованием простейших запросов; </w:t>
            </w:r>
          </w:p>
          <w:p w:rsidR="005437EC" w:rsidRPr="005437EC" w:rsidRDefault="005437EC" w:rsidP="005437E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изменения и создания простых информационных объектов на компьютере.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t>СТАНДАРТ НАЧАЛЬНОГО ОБЩЕГО ОБРАЗОВАНИЯ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kern w:val="36"/>
                <w:sz w:val="30"/>
                <w:szCs w:val="30"/>
                <w:lang w:eastAsia="ru-RU"/>
              </w:rPr>
              <w:br/>
              <w:t>ПО ФИЗИЧЕСКОЙ КУЛЬТУРЕ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Изучение физической культуры на ступени начального общего образования направлено на достижение следующих целей:</w:t>
            </w:r>
          </w:p>
          <w:p w:rsidR="005437EC" w:rsidRPr="005437EC" w:rsidRDefault="005437EC" w:rsidP="005437E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укрепление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здоровья, содействие гармоническому физическому развитию и всесторонней физической подготовленности учащихся; </w:t>
            </w:r>
          </w:p>
          <w:p w:rsidR="005437EC" w:rsidRPr="005437EC" w:rsidRDefault="005437EC" w:rsidP="005437E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развитие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жизненно важных двигательных умений и навыков, формирование опыта двигательной деятельности; </w:t>
            </w:r>
          </w:p>
          <w:p w:rsidR="005437EC" w:rsidRPr="005437EC" w:rsidRDefault="005437EC" w:rsidP="005437E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овладение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общеразвивающими и коррегирующими физическими упражнениями, умением их использовать в режиме учебного дня, активного отдыха и досуга; </w:t>
            </w:r>
          </w:p>
          <w:p w:rsidR="005437EC" w:rsidRPr="005437EC" w:rsidRDefault="005437EC" w:rsidP="005437E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воспитание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познавательной активности, интереса и инициативы на занятиях физическими упражнениями, культуры общения в учебной и игровой деятельности.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ОБЯЗАТЕЛЬНЫЙ МИНИМУМ СОДЕРЖАНИЯ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ОСНОВНЫХ ОБРАЗОВАТЕЛЬНЫХ ПРОГРАММ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Укрепление здоровья и личная гигиена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Оздоровительные (гигиенические и закаливающие) процедуры (комплексы). Утренняя гимнастика и физкультпаузы. Общеразвивающие и коррегирующие упражнения. Способы формирования правильной осанки, рационального дыхания при выполнении физических упражнений.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Измерение индивидуальных показателей: физического развития (длины и массы тела), физической подготовленности (гибкости, силы, быстроты).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Определение частоты дыхания и сердечных сокращений в процессе занятия физическими упражнениями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70" type="#_x0000_t75" style="width:11.25pt;height:11.25pt" o:ole="">
                  <v:imagedata r:id="rId5" o:title=""/>
                </v:shape>
                <w:control r:id="rId23" w:name="DefaultOcxName17" w:shapeid="_x0000_i1070"/>
              </w:objec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Правила и нормы поведения на уроках физической культуры, способы взаимодействия во время подвижных игр и состязаний. 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Способы двигательной деятельности</w:t>
            </w: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69" type="#_x0000_t75" style="width:11.25pt;height:11.25pt" o:ole="">
                  <v:imagedata r:id="rId5" o:title=""/>
                </v:shape>
                <w:control r:id="rId24" w:name="DefaultOcxName18" w:shapeid="_x0000_i1069"/>
              </w:objec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Разнообразные способы ходьбы, бега, прыжков, метания, лазания, ползания, перелезания, использование их в различных условиях, преодолении естественных и искусственных препятствий.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Простейшие упражнения на гимнастических снарядах: висы, стойки, упоры, наскоки и соскоки.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Стилизованные (образные) способы передвижения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. Опорные прыжки. Прыжки через гимнастическую скакалку (в различных вариантах).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Элементы ритмической гимнастики и танцев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68" type="#_x0000_t75" style="width:11.25pt;height:11.25pt" o:ole="">
                  <v:imagedata r:id="rId5" o:title=""/>
                </v:shape>
                <w:control r:id="rId25" w:name="DefaultOcxName19" w:shapeid="_x0000_i1068"/>
              </w:objec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Простейшие акробатические упражнения: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стойки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подскоки, перекаты, равновесия, упоры, повороты и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перевороты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кувырки. 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Плавательные упражнения начального этапа обучения. Простейшие способы передвижения на лыжах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067" type="#_x0000_t75" style="width:11.25pt;height:11.25pt" o:ole="">
                  <v:imagedata r:id="rId5" o:title=""/>
                </v:shape>
                <w:control r:id="rId26" w:name="DefaultOcxName20" w:shapeid="_x0000_i1067"/>
              </w:objec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Физические упражнения с предметами и без предметов для развития основных физических качеств (ловкости</w:t>
            </w:r>
            <w:r w:rsidRPr="005437EC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ru-RU"/>
              </w:rPr>
              <w:t>,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быстроты, координации, гибкости, силы, выносливости). Сюжетно-ролевые подвижные игры и эстафеты (в том числе с элементами спортивных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игр).</w:t>
            </w:r>
          </w:p>
          <w:p w:rsidR="005437EC" w:rsidRPr="005437EC" w:rsidRDefault="005437EC" w:rsidP="005437EC">
            <w:pPr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</w:pP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t>ТРЕБОВАНИЯ К УРОВНЮ ПОДГОТОВКИ</w:t>
            </w:r>
            <w:r w:rsidRPr="005437EC">
              <w:rPr>
                <w:rFonts w:ascii="Times New Roman" w:eastAsia="Times New Roman" w:hAnsi="Times New Roman" w:cs="Times New Roman"/>
                <w:i/>
                <w:iCs/>
                <w:color w:val="1F1A17"/>
                <w:sz w:val="30"/>
                <w:szCs w:val="30"/>
                <w:lang w:eastAsia="ru-RU"/>
              </w:rPr>
              <w:br/>
              <w:t>ОКАНЧИВАЮЩИХ НАЧАЛЬНУЮ ШКОЛУ</w:t>
            </w:r>
          </w:p>
          <w:p w:rsidR="005437EC" w:rsidRPr="005437EC" w:rsidRDefault="005437EC" w:rsidP="005437EC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 результате изучения физической культуры ученик должен</w:t>
            </w:r>
          </w:p>
          <w:p w:rsidR="005437EC" w:rsidRPr="005437EC" w:rsidRDefault="005437EC" w:rsidP="005437E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знать/понимать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роль и значение регулярных занятий физическими упражнениями для укрепления здоровья человека;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правила и последовательность выполнения упражнений утренней гимнастики, физкультпауз (физкультминуток), простейших комплексов для развития физических качеств и формирования правильной осанки;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правила поведения на занятиях физической культуры;</w:t>
            </w:r>
          </w:p>
          <w:p w:rsidR="005437EC" w:rsidRPr="005437EC" w:rsidRDefault="005437EC" w:rsidP="005437E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передвигаться различными способами (ходьба, бег, прыжки) в различных условиях;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выполнять простейшие акробатические и гимнастические упражнения;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выполнять комплексы утренней зарядки и дыхательной гимнастики, упражнения для профилактики нарушений зрения и формирования правильной осанки;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осуществлять индивидуальные и групповые действия в подвижных играх;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      </w:r>
          </w:p>
          <w:p w:rsidR="005437EC" w:rsidRPr="005437EC" w:rsidRDefault="005437EC" w:rsidP="005437E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для: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выполнения ежедневной утренней гимнастики, корригирующих упражнений и закаливающих процедур;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преодоления безопасными способами естественных и искусственных препятствий;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соблюдения правил и норм поведения в индивидуальной и коллективной двигательной деятельности;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наблюдения за собственным физическим развитием и физической подготовленностью; </w:t>
            </w:r>
          </w:p>
          <w:p w:rsidR="005437EC" w:rsidRPr="005437EC" w:rsidRDefault="005437EC" w:rsidP="005437EC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ind w:left="75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5437E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самостоятельной организации активного отдыха и досуга.</w:t>
            </w:r>
          </w:p>
        </w:tc>
      </w:tr>
    </w:tbl>
    <w:p w:rsidR="00AB155F" w:rsidRDefault="00AB155F"/>
    <w:sectPr w:rsidR="00AB155F" w:rsidSect="00AB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6.75pt;height:10.5pt" o:bullet="t">
        <v:imagedata r:id="rId1" o:title="li"/>
      </v:shape>
    </w:pict>
  </w:numPicBullet>
  <w:numPicBullet w:numPicBulletId="1">
    <w:pict>
      <v:shape id="_x0000_i1065" type="#_x0000_t75" style="width:3in;height:3in" o:bullet="t"/>
    </w:pict>
  </w:numPicBullet>
  <w:numPicBullet w:numPicBulletId="2">
    <w:pict>
      <v:shape id="_x0000_i1066" type="#_x0000_t75" style="width:3in;height:3in" o:bullet="t"/>
    </w:pict>
  </w:numPicBullet>
  <w:numPicBullet w:numPicBulletId="3">
    <w:pict>
      <v:shape id="_x0000_i1067" type="#_x0000_t75" style="width:3in;height:3in" o:bullet="t"/>
    </w:pict>
  </w:numPicBullet>
  <w:numPicBullet w:numPicBulletId="4">
    <w:pict>
      <v:shape id="_x0000_i1068" type="#_x0000_t75" style="width:3in;height:3in" o:bullet="t"/>
    </w:pict>
  </w:numPicBullet>
  <w:numPicBullet w:numPicBulletId="5">
    <w:pict>
      <v:shape id="_x0000_i1069" type="#_x0000_t75" style="width:3in;height:3in" o:bullet="t"/>
    </w:pict>
  </w:numPicBullet>
  <w:numPicBullet w:numPicBulletId="6">
    <w:pict>
      <v:shape id="_x0000_i1070" type="#_x0000_t75" style="width:3in;height:3in" o:bullet="t"/>
    </w:pict>
  </w:numPicBullet>
  <w:numPicBullet w:numPicBulletId="7">
    <w:pict>
      <v:shape id="_x0000_i1071" type="#_x0000_t75" style="width:3in;height:3in" o:bullet="t"/>
    </w:pict>
  </w:numPicBullet>
  <w:numPicBullet w:numPicBulletId="8">
    <w:pict>
      <v:shape id="_x0000_i1072" type="#_x0000_t75" style="width:3in;height:3in" o:bullet="t"/>
    </w:pict>
  </w:numPicBullet>
  <w:numPicBullet w:numPicBulletId="9">
    <w:pict>
      <v:shape id="_x0000_i1073" type="#_x0000_t75" style="width:3in;height:3in" o:bullet="t"/>
    </w:pict>
  </w:numPicBullet>
  <w:numPicBullet w:numPicBulletId="10">
    <w:pict>
      <v:shape id="_x0000_i1074" type="#_x0000_t75" style="width:3in;height:3in" o:bullet="t"/>
    </w:pict>
  </w:numPicBullet>
  <w:numPicBullet w:numPicBulletId="11">
    <w:pict>
      <v:shape id="_x0000_i1075" type="#_x0000_t75" style="width:3in;height:3in" o:bullet="t"/>
    </w:pict>
  </w:numPicBullet>
  <w:numPicBullet w:numPicBulletId="12">
    <w:pict>
      <v:shape id="_x0000_i1076" type="#_x0000_t75" style="width:3in;height:3in" o:bullet="t"/>
    </w:pict>
  </w:numPicBullet>
  <w:numPicBullet w:numPicBulletId="13">
    <w:pict>
      <v:shape id="_x0000_i1077" type="#_x0000_t75" style="width:3in;height:3in" o:bullet="t"/>
    </w:pict>
  </w:numPicBullet>
  <w:numPicBullet w:numPicBulletId="14">
    <w:pict>
      <v:shape id="_x0000_i1078" type="#_x0000_t75" style="width:3in;height:3in" o:bullet="t"/>
    </w:pict>
  </w:numPicBullet>
  <w:numPicBullet w:numPicBulletId="15">
    <w:pict>
      <v:shape id="_x0000_i1079" type="#_x0000_t75" style="width:3in;height:3in" o:bullet="t"/>
    </w:pict>
  </w:numPicBullet>
  <w:abstractNum w:abstractNumId="0">
    <w:nsid w:val="069E0635"/>
    <w:multiLevelType w:val="multilevel"/>
    <w:tmpl w:val="A554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D152D"/>
    <w:multiLevelType w:val="multilevel"/>
    <w:tmpl w:val="3674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45E46"/>
    <w:multiLevelType w:val="multilevel"/>
    <w:tmpl w:val="E9B6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A6AF5"/>
    <w:multiLevelType w:val="multilevel"/>
    <w:tmpl w:val="FAC8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33C43"/>
    <w:multiLevelType w:val="multilevel"/>
    <w:tmpl w:val="4640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E1692"/>
    <w:multiLevelType w:val="multilevel"/>
    <w:tmpl w:val="48AE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D7A59"/>
    <w:multiLevelType w:val="multilevel"/>
    <w:tmpl w:val="ECFE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F1062"/>
    <w:multiLevelType w:val="multilevel"/>
    <w:tmpl w:val="518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4688A"/>
    <w:multiLevelType w:val="multilevel"/>
    <w:tmpl w:val="8D9E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F3C3E"/>
    <w:multiLevelType w:val="multilevel"/>
    <w:tmpl w:val="98A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F4CA3"/>
    <w:multiLevelType w:val="multilevel"/>
    <w:tmpl w:val="9156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73181"/>
    <w:multiLevelType w:val="multilevel"/>
    <w:tmpl w:val="A714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12DB2"/>
    <w:multiLevelType w:val="multilevel"/>
    <w:tmpl w:val="903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A5381"/>
    <w:multiLevelType w:val="multilevel"/>
    <w:tmpl w:val="658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A6D43"/>
    <w:multiLevelType w:val="multilevel"/>
    <w:tmpl w:val="EB2C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4B3FA4"/>
    <w:multiLevelType w:val="multilevel"/>
    <w:tmpl w:val="6816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555E1"/>
    <w:multiLevelType w:val="multilevel"/>
    <w:tmpl w:val="ABFE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0A0D37"/>
    <w:multiLevelType w:val="multilevel"/>
    <w:tmpl w:val="68B2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8105C"/>
    <w:multiLevelType w:val="multilevel"/>
    <w:tmpl w:val="95E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91EF7"/>
    <w:multiLevelType w:val="multilevel"/>
    <w:tmpl w:val="4D34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F45FD"/>
    <w:multiLevelType w:val="multilevel"/>
    <w:tmpl w:val="9C62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D5D14"/>
    <w:multiLevelType w:val="multilevel"/>
    <w:tmpl w:val="244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6"/>
  </w:num>
  <w:num w:numId="5">
    <w:abstractNumId w:val="19"/>
  </w:num>
  <w:num w:numId="6">
    <w:abstractNumId w:val="13"/>
  </w:num>
  <w:num w:numId="7">
    <w:abstractNumId w:val="20"/>
  </w:num>
  <w:num w:numId="8">
    <w:abstractNumId w:val="8"/>
  </w:num>
  <w:num w:numId="9">
    <w:abstractNumId w:val="16"/>
  </w:num>
  <w:num w:numId="10">
    <w:abstractNumId w:val="15"/>
  </w:num>
  <w:num w:numId="11">
    <w:abstractNumId w:val="3"/>
  </w:num>
  <w:num w:numId="12">
    <w:abstractNumId w:val="1"/>
  </w:num>
  <w:num w:numId="13">
    <w:abstractNumId w:val="7"/>
  </w:num>
  <w:num w:numId="14">
    <w:abstractNumId w:val="14"/>
  </w:num>
  <w:num w:numId="15">
    <w:abstractNumId w:val="18"/>
  </w:num>
  <w:num w:numId="16">
    <w:abstractNumId w:val="12"/>
  </w:num>
  <w:num w:numId="17">
    <w:abstractNumId w:val="21"/>
  </w:num>
  <w:num w:numId="18">
    <w:abstractNumId w:val="4"/>
  </w:num>
  <w:num w:numId="19">
    <w:abstractNumId w:val="9"/>
  </w:num>
  <w:num w:numId="20">
    <w:abstractNumId w:val="5"/>
  </w:num>
  <w:num w:numId="21">
    <w:abstractNumId w:val="1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7EC"/>
    <w:rsid w:val="005437EC"/>
    <w:rsid w:val="00AB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5F"/>
  </w:style>
  <w:style w:type="paragraph" w:styleId="1">
    <w:name w:val="heading 1"/>
    <w:basedOn w:val="a"/>
    <w:link w:val="10"/>
    <w:uiPriority w:val="9"/>
    <w:qFormat/>
    <w:rsid w:val="005437EC"/>
    <w:pPr>
      <w:spacing w:before="120" w:after="0" w:line="240" w:lineRule="auto"/>
      <w:outlineLvl w:val="0"/>
    </w:pPr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7EC"/>
    <w:rPr>
      <w:rFonts w:ascii="Times New Roman" w:eastAsia="Times New Roman" w:hAnsi="Times New Roman" w:cs="Times New Roman"/>
      <w:i/>
      <w:iCs/>
      <w:color w:val="1F1A17"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9236</Words>
  <Characters>52648</Characters>
  <Application>Microsoft Office Word</Application>
  <DocSecurity>0</DocSecurity>
  <Lines>438</Lines>
  <Paragraphs>123</Paragraphs>
  <ScaleCrop>false</ScaleCrop>
  <Company/>
  <LinksUpToDate>false</LinksUpToDate>
  <CharactersWithSpaces>61761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</dc:creator>
  <cp:lastModifiedBy>Comp 1</cp:lastModifiedBy>
  <cp:revision>1</cp:revision>
  <dcterms:created xsi:type="dcterms:W3CDTF">2011-01-11T10:09:00Z</dcterms:created>
  <dcterms:modified xsi:type="dcterms:W3CDTF">2011-01-11T10:10:00Z</dcterms:modified>
</cp:coreProperties>
</file>