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238D1" w:rsidRPr="002238D1">
        <w:trPr>
          <w:tblCellSpacing w:w="0" w:type="dxa"/>
        </w:trPr>
        <w:tc>
          <w:tcPr>
            <w:tcW w:w="0" w:type="auto"/>
            <w:vAlign w:val="center"/>
            <w:hideMark/>
          </w:tcPr>
          <w:p w:rsidR="002238D1" w:rsidRPr="002238D1" w:rsidRDefault="002238D1" w:rsidP="002238D1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2238D1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t>СТАНДАРТ ОСНОВНОГО ОБЩЕГО ОБРАЗОВАНИЯ ПО МАТЕМАТИКЕ</w:t>
            </w:r>
          </w:p>
        </w:tc>
      </w:tr>
      <w:tr w:rsidR="002238D1" w:rsidRPr="002238D1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2238D1" w:rsidRPr="002238D1" w:rsidRDefault="002238D1" w:rsidP="002238D1">
            <w:pPr>
              <w:spacing w:after="150" w:line="240" w:lineRule="auto"/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  <w:t> </w:t>
            </w:r>
          </w:p>
          <w:p w:rsidR="002238D1" w:rsidRPr="002238D1" w:rsidRDefault="002238D1" w:rsidP="002238D1">
            <w:pPr>
              <w:spacing w:before="480"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Изучение математики на ступени основного общего образования направлено на достижение следующих целей:</w:t>
            </w:r>
          </w:p>
          <w:p w:rsidR="002238D1" w:rsidRPr="002238D1" w:rsidRDefault="002238D1" w:rsidP="002238D1">
            <w:pPr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2238D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овладение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2238D1" w:rsidRPr="002238D1" w:rsidRDefault="002238D1" w:rsidP="002238D1">
            <w:pPr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2238D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интеллектуальное развитие, 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2238D1" w:rsidRPr="002238D1" w:rsidRDefault="002238D1" w:rsidP="002238D1">
            <w:pPr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2238D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формирование представлений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2238D1" w:rsidRPr="002238D1" w:rsidRDefault="002238D1" w:rsidP="002238D1">
            <w:pPr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</w:t>
            </w:r>
            <w:r w:rsidRPr="002238D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воспитание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      </w:r>
          </w:p>
          <w:p w:rsidR="002238D1" w:rsidRPr="002238D1" w:rsidRDefault="002238D1" w:rsidP="002238D1">
            <w:pPr>
              <w:autoSpaceDE w:val="0"/>
              <w:spacing w:before="360" w:after="30" w:line="240" w:lineRule="auto"/>
              <w:ind w:left="30" w:right="30"/>
              <w:outlineLvl w:val="5"/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  <w:t>ОБЯЗАТЕЛЬНЫЙ МИНИМУМ СОДЕРЖАНИЯ</w:t>
            </w:r>
            <w:r w:rsidRPr="002238D1"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  <w:br/>
              <w:t>ОСНОВНЫХ ОБРАЗОВАТЕЛЬНЫХ ПРОГРАММ</w:t>
            </w:r>
          </w:p>
          <w:p w:rsidR="002238D1" w:rsidRPr="002238D1" w:rsidRDefault="002238D1" w:rsidP="002238D1">
            <w:pPr>
              <w:widowControl w:val="0"/>
              <w:spacing w:before="18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АРИФМЕТИКА</w:t>
            </w:r>
          </w:p>
          <w:p w:rsidR="002238D1" w:rsidRPr="002238D1" w:rsidRDefault="002238D1" w:rsidP="002238D1">
            <w:pPr>
              <w:widowControl w:val="0"/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Натуральные числа.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Десятичная система счисления. Римская нумерация. Арифметические действия над натуральными числами. Степень с натуральным показателем. </w:t>
            </w:r>
          </w:p>
          <w:p w:rsidR="002238D1" w:rsidRPr="002238D1" w:rsidRDefault="002238D1" w:rsidP="002238D1">
            <w:pPr>
              <w:widowControl w:val="0"/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Дроби.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части.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Рациональные числа.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 Степень с целым показателем. 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Действительные числа.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Квадратный корень из числа. Корень третьей степени. </w:t>
            </w: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Понятие о корне n-ой степени из числа</w:t>
            </w:r>
            <w:r w:rsidRPr="002238D1">
              <w:rPr>
                <w:rFonts w:ascii="Verdana" w:eastAsia="Times New Roman" w:hAnsi="Verdana" w:cs="Times New Roman"/>
                <w:b/>
                <w:i/>
                <w:color w:val="0000FF"/>
                <w:sz w:val="20"/>
                <w:szCs w:val="20"/>
                <w:u w:val="single"/>
                <w:lang w:eastAsia="ru-RU"/>
              </w:rPr>
              <w:footnoteReference w:customMarkFollows="1" w:id="1"/>
              <w:t>[1]</w:t>
            </w: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Нахождение приближенного значения корня с помощью калькулятора. Запись корней с помощью степени с дробным показателем.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Понятие об иррациональном числе. Иррациональность числа. Десятичные приближения иррациональных чисел. 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Действительные числа как бесконечные десятичные дроби. Сравнение 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действительных чисел, </w:t>
            </w: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арифметические действия над ними.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Этапы развития представления о числе.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Текстовые задачи.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Решение текстовых задач арифметическим способом.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Измерения, приближения, оценки.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мире.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Представление зависимости между величинами в виде формул.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Проценты. Нахождение процента от величины, величины по ее проценту. 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Отношение, выражение отношения в процентах. Пропорция. Пропорциональная и обратно пропорциональная зависимости.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Округление чисел. Прикидка и оценка результатов вычислений. Выделение множителя – степени десяти в записи числа.</w:t>
            </w:r>
          </w:p>
          <w:p w:rsidR="002238D1" w:rsidRPr="002238D1" w:rsidRDefault="002238D1" w:rsidP="002238D1">
            <w:pPr>
              <w:widowControl w:val="0"/>
              <w:spacing w:before="24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АЛГЕБРА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before="60"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Алгебраические выражения.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разности, </w:t>
            </w: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куб суммы и куб разности. 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Формула разности квадратов, </w:t>
            </w: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формула суммы кубов и разности кубов.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Разложение многочлена на множители. Квадратный трехчлен. </w:t>
            </w: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Выделение полного квадрата в квадратном трехчлене.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Теорема Виета. Разложение квадратного трехчлена на линейные множители. Многочлены с одной переменной. Степень многочлена. Корень многочлена. 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Алгебраическая дробь. Сокращение дробей. Действия с алгебраическими дробями. 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Рациональные выражения и их преобразования. Свойства квадратных корней и их применение в вычислениях.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before="60"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Уравнения и неравенства. 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Уравнение с одной переменной. Корень уравнения. Линейное уравнение. Квадратное уравнение: формула корней квадратного уравнения. Решение рациональных уравнений. Примеры решения уравнений высших степеней; методы замены переменной, разложения на множители. 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</w:t>
            </w: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Примеры решения уравнений в целых числах. 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Неравенство с одной переменной. Решение неравенства. Линейные неравенства с одной переменной и их системы. Квадратные неравенства. </w:t>
            </w: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Примеры решения дробно-линейных неравенств.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Числовые неравенства и их свойства. </w:t>
            </w: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Доказательство числовых и алгебраических неравенств.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Переход от словесной формулировки соотношений между величинами к алгебраической.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Решение текстовых задач алгебраическим способом.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before="60"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Числовые последовательности.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Понятие последовательности. Арифметическая и геометрическая прогрессии. Формулы общего члена арифметической и 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геометрической прогрессий, суммы первых нескольких членов арифметической и геометрической прогрессий. 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Cложные проценты.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before="60"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Числовые функции.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знакопостоянства. Чтение графиков функций.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</w:t>
            </w: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Степенные функции с натуральным показателем, их графики. 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Графики функций: корень квадратный, корень кубический, модуль. Использование графиков функций для решения уравнений и систем.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Примеры графических зависимостей, отражающих реальные процессы: колебание, показательный рост. </w:t>
            </w: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Числовые функции, описывающие эти процессы.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Параллельный перенос графиков вдоль осей координат и симметрия относительно осей.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before="60"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Координаты.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Изображение чисел очками координатной прямой. Геометрический смысл модуля числа. Числовые промежутки: интервал, отрезок, луч. </w:t>
            </w: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Формула расстояния между точками координатной прямой.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прямых. Уравнение окружности с центром в начале координат </w:t>
            </w: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и в любой заданной точке.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Графическая интерпретация уравнений с двумя переменными и их систем, неравенств с двумя переменными и их систем.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2238D1" w:rsidRPr="002238D1" w:rsidRDefault="002238D1" w:rsidP="002238D1">
            <w:pPr>
              <w:widowControl w:val="0"/>
              <w:spacing w:before="24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ГЕОМЕТРИЯ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before="60"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Начальные понятия и теоремы геометрии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Возникновение геометрии из практики.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Геометрические фигуры и тела. Равенство в геометрии.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Точка, прямая и плоскость.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Понятие о геометрическом месте точек.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Расстояние. Отрезок, луч. Ломаная.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Угол. Прямой угол. Острые и тупые углы. Вертикальные и смежные углы. Биссектриса угла и ее свойства.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Параллельные и пересекающиеся прямые. Перпендикулярность прямых. Теоремы о параллельности и перпендикулярности прямых. Свойство серединного перпендикуляра к отрезку. Перпендикуляр и наклонная к прямой.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Многоугольники.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Окружность и круг.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Наглядные представления о пространственных телах: кубе, параллелепипеде, призме, пирамиде, шаре, сфере, конусе, цилиндре. Примеры сечений. Примеры разверток.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before="60"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Треугольник.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Прямоугольные, остроугольные и тупоугольные треугольники. Высота, медиана, биссектриса, средняя линия треугольника. Равнобедренные и 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равносторонние треугольники; свойства и признаки равнобедренного треугольника.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Признаки равенства треугольников. Неравенство треугольника. Сумма углов треугольника. Внешние углы треугольника. Зависимость между величинам сторон и углов треугольника.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Теорема Фалеса. Подобие треугольников; коэффициент подобия. Признаки подобия треугольников.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Замечательные точки треугольника: точки пересечения серединных перпендикуляров, биссектрис, медиан. </w:t>
            </w: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Окружность Эйлера.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 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Четырехугольник.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before="60"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Многоугольники.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Выпуклые многоугольники. Сумма углов выпуклого многоугольника. Вписанные и описанные многоугольники. Правильные многоугольники.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before="60"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Окружность и круг.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Центр, радиус, диаметр. Дуга, хорда. Сектор, сегмент. Центральный, вписанный угол; величина вписанного угла. Взаимное расположение прямой и окружности, </w:t>
            </w: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двух окружностей.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Касательная и секущая к окружности; равенство касательных, проведенных из одной точки. </w:t>
            </w: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Метрические соотношения в окружности: свойства секущих, касательных, хорд.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Окружность, вписанная в треугольник, и окружность, описанная около треугольника. </w:t>
            </w: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Вписанные и описанные четырехугольники. 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Вписанные и описанные окружности правильного многоугольника.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before="60"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Измерение геометрических величин.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Длина отрезка. Длина ломаной, периметр многоугольника. 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Расстояние от точки до прямой. Расстояние между параллельными прямыми. Длина окружности, число p; длина дуги. Величина угла. Градусная мера угла, соответствие между величиной угла и длиной дуги окружности.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Понятие о площади плоских фигур. Равносоставленные и равновеликие фигуры.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</w:t>
            </w: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через периметр и радиус вписанной окружности, формула Герона. Площадь четырехугольника.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Площадь круга и площадь сектора. 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Связь между площадями подобных фигур.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Объем тела. Формулы объема прямоугольного параллелепипеда, куба, шара, цилиндра и конуса.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before="60"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Векторы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Вектор. Длина (модуль) вектора. Координаты вектора. Равенство векторов. Операции над векторами: умножение на число, сложение, разложение, скалярное произведение. Угол между векторами. 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Геометрические преобразования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Примеры движений фигур. Симметрия фигур. Осевая симметрия и параллельный перенос. Поворот и центральная симметрия. Понятие о гомотетии. Подобие фигур.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before="60"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Построения с помощью циркуля и линейки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биссектрисы, деление отрезка на n равных частей.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Правильные многогранники.</w:t>
            </w:r>
          </w:p>
          <w:p w:rsidR="002238D1" w:rsidRPr="002238D1" w:rsidRDefault="002238D1" w:rsidP="002238D1">
            <w:pPr>
              <w:widowControl w:val="0"/>
              <w:spacing w:before="24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ЭЛЕМЕНТЫ ЛОГИКИ, КОМБИНАТОРИКИ,</w:t>
            </w: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br/>
              <w:t xml:space="preserve">СТАТИСТИКИ И ТЕОРИИ ВЕРОЯТНОСТЕЙ 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before="60"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Доказательство.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Определения, доказательства, аксиомы и теоремы; следствия. </w:t>
            </w: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Необходимые и достаточные условия.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Контрпример. Доказательство от противного. Прямая и обратная теоремы. 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Понятие об аксиоматике и аксиоматическом построении геометрии. Пятый постулат Эвклида и его история.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before="60"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Множества и комбинаторика.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238D1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Множество. Элемент множества, подмножество. Объединение и пересечение множеств. Диаграммы Эйлера.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Примеры решения комбинаторных задач: перебор вариантов, правило умножения. 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before="60"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Статистические данные.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Представление данных в виде таблиц, диаграмм, графиков. Средние результатов измерений. Понятие о статистическом выводе на основе выборки.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Понятие и примеры случайных событий.</w:t>
            </w:r>
          </w:p>
          <w:p w:rsidR="002238D1" w:rsidRPr="002238D1" w:rsidRDefault="002238D1" w:rsidP="002238D1">
            <w:pPr>
              <w:widowControl w:val="0"/>
              <w:overflowPunct w:val="0"/>
              <w:adjustRightInd w:val="0"/>
              <w:spacing w:before="60" w:after="150" w:line="240" w:lineRule="auto"/>
              <w:ind w:firstLine="567"/>
              <w:jc w:val="both"/>
              <w:textAlignment w:val="baseline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Вероятность.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Частота события, вероятность. Равновозможные события и подсчет их вероятности. Представление о геометрической вероятности.</w:t>
            </w:r>
          </w:p>
          <w:p w:rsidR="002238D1" w:rsidRPr="002238D1" w:rsidRDefault="002238D1" w:rsidP="002238D1">
            <w:pPr>
              <w:spacing w:before="36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2238D1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ТРЕБОВАНИЯ К УРОВНЮ</w:t>
            </w:r>
            <w:r w:rsidRPr="002238D1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ПОДГОТОВКИ ВЫПУСКНИКОВ</w:t>
            </w:r>
          </w:p>
          <w:p w:rsidR="002238D1" w:rsidRPr="002238D1" w:rsidRDefault="002238D1" w:rsidP="002238D1">
            <w:pPr>
              <w:spacing w:before="24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 результате изучения математики ученик должен</w:t>
            </w:r>
          </w:p>
          <w:p w:rsidR="002238D1" w:rsidRPr="002238D1" w:rsidRDefault="002238D1" w:rsidP="002238D1">
            <w:pPr>
              <w:spacing w:before="24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знать/понимать</w:t>
            </w:r>
            <w:r w:rsidRPr="002238D1">
              <w:rPr>
                <w:rFonts w:ascii="Verdana" w:eastAsia="Times New Roman" w:hAnsi="Verdana" w:cs="Times New Roman"/>
                <w:b/>
                <w:color w:val="0000FF"/>
                <w:sz w:val="20"/>
                <w:szCs w:val="20"/>
                <w:u w:val="single"/>
                <w:lang w:eastAsia="ru-RU"/>
              </w:rPr>
              <w:footnoteReference w:customMarkFollows="1" w:id="2"/>
              <w:t>[2]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существо понятия математического доказательства; примеры доказательств;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существо понятия алгоритма; примеры алгоритмов;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как используются математические формулы, уравнения и неравенства; примеры их применения для решения математических и практических задач;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как математически определенные функции могут описывать реальные зависимости; приводить примеры такого описания;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как потребности практики привели математическую науку к необходимости расширения понятия числа;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вероятностный характер многих закономерностей окружающего мира; примеры статистических закономерностей и выводов;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каким образом геометрия возникла из практических задач землемерия;  примеры геометрических объектов и утверждений о них, важных для практики;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смысл идеализации, позволяющей решать задачи реальной действительности математическими методами, примеры ошибок, возникающих при идеализации;</w:t>
            </w:r>
          </w:p>
          <w:p w:rsidR="002238D1" w:rsidRPr="002238D1" w:rsidRDefault="002238D1" w:rsidP="002238D1">
            <w:pPr>
              <w:widowControl w:val="0"/>
              <w:spacing w:before="24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Арифметика</w:t>
            </w:r>
          </w:p>
          <w:p w:rsidR="002238D1" w:rsidRPr="002238D1" w:rsidRDefault="002238D1" w:rsidP="002238D1">
            <w:pPr>
              <w:spacing w:before="12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уметь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округлять целые числа и десятичные дроби, находить приближения чисел с недостатком и с избытком, выполнять оценку числовых выражений;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пользоваться основными единицами длины, массы, времени, скорости, площади, объема; выражать более крупные единицы через более мелкие и наоборот;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решать текстовые задачи, включая задачи, связанные с отношением и с пропорциональностью величин, дробями и процентами;</w:t>
            </w:r>
          </w:p>
          <w:p w:rsidR="002238D1" w:rsidRPr="002238D1" w:rsidRDefault="002238D1" w:rsidP="002238D1">
            <w:pPr>
              <w:spacing w:before="240" w:after="0" w:line="240" w:lineRule="auto"/>
              <w:ind w:left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для: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решения несложных практических расчетных задач, в том числе c использованием при необходимости справочных материалов, калькулятора, компьютера;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устной прикидки и оценки результата вычислений; проверки результата вычисления с использованием различных приемов;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интерпретации результатов решения задач с учетом ограничений, связанных с реальными свойствами рассматриваемых процессов и явлений;</w:t>
            </w:r>
          </w:p>
          <w:p w:rsidR="002238D1" w:rsidRPr="002238D1" w:rsidRDefault="002238D1" w:rsidP="002238D1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2238D1" w:rsidRPr="002238D1" w:rsidRDefault="002238D1" w:rsidP="002238D1">
            <w:pPr>
              <w:widowControl w:val="0"/>
              <w:spacing w:before="24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Алгебра</w:t>
            </w:r>
          </w:p>
          <w:p w:rsidR="002238D1" w:rsidRPr="002238D1" w:rsidRDefault="002238D1" w:rsidP="002238D1">
            <w:pPr>
              <w:spacing w:before="12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уметь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решать линейные и квадратные неравенства с одной переменной и их системы;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изображать числа точками на координатной прямой;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·         определять координаты точки плоскости, строить точки с заданными координатами; изображать множество решений линейного неравенства; 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распознавать арифметические и геометрические прогрессии; решать задачи с применением формулы общего члена и суммы нескольких первых членов; 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определять свойства функции по ее графику; применять графические представления при решении уравнений, систем, неравенств; 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описывать свойства изученных функций, строить их графики;</w:t>
            </w:r>
          </w:p>
          <w:p w:rsidR="002238D1" w:rsidRPr="002238D1" w:rsidRDefault="002238D1" w:rsidP="002238D1">
            <w:pPr>
              <w:spacing w:before="240" w:after="0" w:line="240" w:lineRule="auto"/>
              <w:ind w:left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для: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моделирования практических ситуаций и исследовании построенных моделей с использованием аппарата алгебры; 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описания зависимостей между физическими величинами соответствующими формулами при исследовании несложных практических ситуаций;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интерпретации графиков реальных зависимостей между величинами;</w:t>
            </w:r>
          </w:p>
          <w:p w:rsidR="002238D1" w:rsidRPr="002238D1" w:rsidRDefault="002238D1" w:rsidP="002238D1">
            <w:pPr>
              <w:widowControl w:val="0"/>
              <w:spacing w:before="24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Геометрия</w:t>
            </w:r>
          </w:p>
          <w:p w:rsidR="002238D1" w:rsidRPr="002238D1" w:rsidRDefault="002238D1" w:rsidP="002238D1">
            <w:pPr>
              <w:spacing w:before="12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уметь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пользоваться языком геометрии для описания предметов окружающего мира;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распознавать геометрические фигуры, различать их взаимное расположение; 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изображать геометрические фигуры; выполнять чертежи по условию задач; осуществлять преобразования фигур;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распознавать на чертежах, моделях и в окружающей обстановке основные пространственные тела, изображать их;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в простейших случаях строить сечения и развертки пространственных тел; 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проводить операции над векторами, вычислять длину и координаты вектора, угол между векторами;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проводить доказательные рассуждения при решении задач, используя известные теоремы, обнаруживая возможности для их использования; 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решать простейшие планиметрические задачи в пространстве;</w:t>
            </w:r>
          </w:p>
          <w:p w:rsidR="002238D1" w:rsidRPr="002238D1" w:rsidRDefault="002238D1" w:rsidP="002238D1">
            <w:pPr>
              <w:spacing w:before="240" w:after="0" w:line="240" w:lineRule="auto"/>
              <w:ind w:left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для: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описания реальных ситуаций на языке геометрии;</w:t>
            </w:r>
          </w:p>
          <w:p w:rsidR="002238D1" w:rsidRPr="002238D1" w:rsidRDefault="002238D1" w:rsidP="002238D1">
            <w:pPr>
              <w:tabs>
                <w:tab w:val="num" w:pos="567"/>
                <w:tab w:val="num" w:pos="851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расчетов, включающих простейшие тригонометрические формулы;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решения геометрических задач с использованием тригонометрии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решения практических задач, связанных с нахождением геометрических величин (используя при необходимости справочники и технические средства);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·         построений геометрическими инструментами (линейка, угольник, циркуль, транспортир).</w:t>
            </w:r>
          </w:p>
          <w:p w:rsidR="002238D1" w:rsidRPr="002238D1" w:rsidRDefault="002238D1" w:rsidP="002238D1">
            <w:pPr>
              <w:widowControl w:val="0"/>
              <w:spacing w:before="24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Элементы логики, комбинаторики,</w:t>
            </w:r>
            <w:r w:rsidRPr="002238D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br/>
              <w:t>статистики и теории вероятностей</w:t>
            </w:r>
          </w:p>
          <w:p w:rsidR="002238D1" w:rsidRPr="002238D1" w:rsidRDefault="002238D1" w:rsidP="002238D1">
            <w:pPr>
              <w:spacing w:before="12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уметь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извлекать информацию, представленную в таблицах, на диаграммах, графиках; составлять таблицы, строить диаграммы и графики;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решать комбинаторные задачи путем систематического перебора возможных вариантов, а также с использованием правила умножения;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вычислять средние значения результатов измерений;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находить частоту события, используя собственные наблюдения и готовые статистические данные;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находить вероятности случайных событий в простейших случаях;</w:t>
            </w:r>
          </w:p>
          <w:p w:rsidR="002238D1" w:rsidRPr="002238D1" w:rsidRDefault="002238D1" w:rsidP="002238D1">
            <w:pPr>
              <w:spacing w:before="240" w:after="0" w:line="240" w:lineRule="auto"/>
              <w:ind w:left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для: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выстраивания аргументации при доказательстве (в форме монолога и диалога);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       распознавания логически некорректных рассуждений; 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записи математических утверждений, доказательств;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анализа реальных числовых данных, представленных в виде диаграмм, графиков, таблиц;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решения учебных и практических задач, требующих систематического перебора вариантов;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      </w:r>
          </w:p>
          <w:p w:rsidR="002238D1" w:rsidRPr="002238D1" w:rsidRDefault="002238D1" w:rsidP="002238D1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       понимания статистических утверждений.</w:t>
            </w:r>
          </w:p>
          <w:p w:rsidR="002238D1" w:rsidRPr="002238D1" w:rsidRDefault="002238D1" w:rsidP="002238D1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 w:type="textWrapping" w:clear="all"/>
            </w:r>
          </w:p>
          <w:p w:rsidR="002238D1" w:rsidRPr="002238D1" w:rsidRDefault="002238D1" w:rsidP="002238D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pict>
                <v:rect id="_x0000_i1025" style="width:154.35pt;height:.75pt" o:hrpct="330" o:hrstd="t" o:hrnoshade="t" o:hr="t" fillcolor="#cdcac8" stroked="f"/>
              </w:pict>
            </w:r>
          </w:p>
          <w:p w:rsidR="002238D1" w:rsidRPr="002238D1" w:rsidRDefault="002238D1" w:rsidP="002238D1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2238D1" w:rsidRPr="002238D1" w:rsidRDefault="002238D1" w:rsidP="002238D1">
            <w:pPr>
              <w:spacing w:after="150" w:line="240" w:lineRule="auto"/>
              <w:ind w:left="360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  <w:szCs w:val="20"/>
                <w:u w:val="single"/>
                <w:lang w:eastAsia="ru-RU"/>
              </w:rPr>
              <w:footnoteReference w:customMarkFollows="1" w:id="3"/>
              <w:t>[1]</w:t>
            </w:r>
            <w:r w:rsidRPr="002238D1">
              <w:rPr>
                <w:rFonts w:ascii="Verdana" w:eastAsia="Times New Roman" w:hAnsi="Verdana" w:cs="Times New Roman"/>
                <w:color w:val="333333"/>
                <w:sz w:val="16"/>
                <w:szCs w:val="16"/>
                <w:vertAlign w:val="superscript"/>
                <w:lang w:eastAsia="ru-RU"/>
              </w:rPr>
              <w:t xml:space="preserve"> 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  Курсивом в тексте выделен материал, который подлежит изучению, но не включается в Требования к уровню подготовки выпускников.</w:t>
            </w:r>
          </w:p>
          <w:p w:rsidR="002238D1" w:rsidRPr="002238D1" w:rsidRDefault="002238D1" w:rsidP="002238D1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2238D1" w:rsidRPr="002238D1" w:rsidRDefault="002238D1" w:rsidP="002238D1">
            <w:pPr>
              <w:spacing w:after="150" w:line="240" w:lineRule="auto"/>
              <w:ind w:left="360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  <w:szCs w:val="20"/>
                <w:u w:val="single"/>
                <w:lang w:eastAsia="ru-RU"/>
              </w:rPr>
              <w:footnoteReference w:customMarkFollows="1" w:id="4"/>
              <w:t>[2]</w:t>
            </w: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    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      </w:r>
          </w:p>
          <w:p w:rsidR="002238D1" w:rsidRPr="002238D1" w:rsidRDefault="002238D1" w:rsidP="002238D1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238D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1103F0" w:rsidRDefault="001103F0"/>
    <w:sectPr w:rsidR="001103F0" w:rsidSect="0011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83E" w:rsidRDefault="00E6183E" w:rsidP="002238D1">
      <w:pPr>
        <w:spacing w:after="0" w:line="240" w:lineRule="auto"/>
      </w:pPr>
      <w:r>
        <w:separator/>
      </w:r>
    </w:p>
  </w:endnote>
  <w:endnote w:type="continuationSeparator" w:id="0">
    <w:p w:rsidR="00E6183E" w:rsidRDefault="00E6183E" w:rsidP="0022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83E" w:rsidRDefault="00E6183E" w:rsidP="002238D1">
      <w:pPr>
        <w:spacing w:after="0" w:line="240" w:lineRule="auto"/>
      </w:pPr>
      <w:r>
        <w:separator/>
      </w:r>
    </w:p>
  </w:footnote>
  <w:footnote w:type="continuationSeparator" w:id="0">
    <w:p w:rsidR="00E6183E" w:rsidRDefault="00E6183E" w:rsidP="002238D1">
      <w:pPr>
        <w:spacing w:after="0" w:line="240" w:lineRule="auto"/>
      </w:pPr>
      <w:r>
        <w:continuationSeparator/>
      </w:r>
    </w:p>
  </w:footnote>
  <w:footnote w:id="1">
    <w:p w:rsidR="002238D1" w:rsidRDefault="002238D1" w:rsidP="002238D1"/>
  </w:footnote>
  <w:footnote w:id="2">
    <w:p w:rsidR="002238D1" w:rsidRDefault="002238D1" w:rsidP="002238D1"/>
  </w:footnote>
  <w:footnote w:id="3">
    <w:p w:rsidR="002238D1" w:rsidRDefault="002238D1" w:rsidP="002238D1"/>
  </w:footnote>
  <w:footnote w:id="4">
    <w:p w:rsidR="002238D1" w:rsidRDefault="002238D1" w:rsidP="002238D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8D1"/>
    <w:rsid w:val="001103F0"/>
    <w:rsid w:val="002238D1"/>
    <w:rsid w:val="00E6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F0"/>
  </w:style>
  <w:style w:type="paragraph" w:styleId="1">
    <w:name w:val="heading 1"/>
    <w:basedOn w:val="a"/>
    <w:link w:val="10"/>
    <w:uiPriority w:val="9"/>
    <w:qFormat/>
    <w:rsid w:val="002238D1"/>
    <w:pPr>
      <w:spacing w:before="120" w:after="0" w:line="240" w:lineRule="auto"/>
      <w:outlineLvl w:val="0"/>
    </w:pPr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8D1"/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3149</Words>
  <Characters>17950</Characters>
  <Application>Microsoft Office Word</Application>
  <DocSecurity>0</DocSecurity>
  <Lines>149</Lines>
  <Paragraphs>42</Paragraphs>
  <ScaleCrop>false</ScaleCrop>
  <Company/>
  <LinksUpToDate>false</LinksUpToDate>
  <CharactersWithSpaces>21057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1</dc:creator>
  <cp:lastModifiedBy>Comp 1</cp:lastModifiedBy>
  <cp:revision>1</cp:revision>
  <dcterms:created xsi:type="dcterms:W3CDTF">2011-01-11T10:19:00Z</dcterms:created>
  <dcterms:modified xsi:type="dcterms:W3CDTF">2011-01-11T10:19:00Z</dcterms:modified>
</cp:coreProperties>
</file>